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EB" w:rsidRPr="00D934EB" w:rsidRDefault="00D934EB" w:rsidP="00D934EB">
      <w:pPr>
        <w:pStyle w:val="Ttulo"/>
        <w:ind w:firstLine="708"/>
        <w:jc w:val="left"/>
        <w:rPr>
          <w:sz w:val="24"/>
          <w:szCs w:val="24"/>
          <w:u w:val="none"/>
        </w:rPr>
      </w:pPr>
      <w:r w:rsidRPr="00D934EB">
        <w:rPr>
          <w:sz w:val="24"/>
          <w:szCs w:val="24"/>
          <w:u w:val="none"/>
        </w:rPr>
        <w:t>ESTADO DE SANTA CATARINA</w:t>
      </w:r>
    </w:p>
    <w:p w:rsidR="00D934EB" w:rsidRPr="00D934EB" w:rsidRDefault="00D934EB" w:rsidP="00D934EB">
      <w:pPr>
        <w:pStyle w:val="Ttulo"/>
        <w:ind w:firstLine="708"/>
        <w:jc w:val="left"/>
        <w:rPr>
          <w:sz w:val="24"/>
          <w:szCs w:val="24"/>
          <w:u w:val="none"/>
        </w:rPr>
      </w:pPr>
      <w:r w:rsidRPr="00D934EB">
        <w:rPr>
          <w:sz w:val="24"/>
          <w:szCs w:val="24"/>
          <w:u w:val="none"/>
        </w:rPr>
        <w:t>MUNICÍPIO DE IRANI</w:t>
      </w:r>
    </w:p>
    <w:p w:rsidR="00D934EB" w:rsidRPr="00D934EB" w:rsidRDefault="00D934EB" w:rsidP="00D934EB">
      <w:pPr>
        <w:pStyle w:val="Ttulo"/>
        <w:ind w:firstLine="708"/>
        <w:jc w:val="left"/>
        <w:rPr>
          <w:sz w:val="24"/>
          <w:szCs w:val="24"/>
          <w:u w:val="none"/>
        </w:rPr>
      </w:pPr>
      <w:r w:rsidRPr="00D934EB">
        <w:rPr>
          <w:sz w:val="24"/>
          <w:szCs w:val="24"/>
          <w:u w:val="none"/>
        </w:rPr>
        <w:t>CONSELHO MUNICIPAL DE EDUCAÇÃO - CME</w:t>
      </w:r>
    </w:p>
    <w:p w:rsidR="00D934EB" w:rsidRDefault="00D934EB" w:rsidP="00D934EB">
      <w:pPr>
        <w:pStyle w:val="Ttulo"/>
        <w:ind w:firstLine="708"/>
        <w:jc w:val="left"/>
        <w:rPr>
          <w:sz w:val="24"/>
          <w:szCs w:val="24"/>
        </w:rPr>
      </w:pPr>
    </w:p>
    <w:p w:rsidR="00D934EB" w:rsidRDefault="00D934EB" w:rsidP="00D934EB">
      <w:pPr>
        <w:pStyle w:val="Ttulo"/>
        <w:ind w:firstLine="708"/>
        <w:jc w:val="left"/>
        <w:rPr>
          <w:sz w:val="24"/>
          <w:szCs w:val="24"/>
        </w:rPr>
      </w:pPr>
    </w:p>
    <w:p w:rsidR="00D934EB" w:rsidRDefault="00D934EB" w:rsidP="00D934EB">
      <w:pPr>
        <w:pStyle w:val="Ttulo"/>
        <w:ind w:firstLine="708"/>
        <w:jc w:val="left"/>
        <w:rPr>
          <w:sz w:val="24"/>
          <w:szCs w:val="24"/>
        </w:rPr>
      </w:pPr>
    </w:p>
    <w:p w:rsidR="00D934EB" w:rsidRPr="00BF3847" w:rsidRDefault="00D934EB" w:rsidP="00D934EB">
      <w:pPr>
        <w:pStyle w:val="Ttulo"/>
        <w:ind w:firstLine="708"/>
        <w:jc w:val="left"/>
        <w:rPr>
          <w:sz w:val="24"/>
          <w:szCs w:val="24"/>
        </w:rPr>
      </w:pPr>
      <w:r w:rsidRPr="00BF3847">
        <w:rPr>
          <w:sz w:val="24"/>
          <w:szCs w:val="24"/>
        </w:rPr>
        <w:t xml:space="preserve">RESOLUÇÃO/CME Nº </w:t>
      </w:r>
      <w:r>
        <w:rPr>
          <w:sz w:val="24"/>
          <w:szCs w:val="24"/>
        </w:rPr>
        <w:t>03</w:t>
      </w:r>
      <w:r w:rsidR="003B343E">
        <w:rPr>
          <w:sz w:val="24"/>
          <w:szCs w:val="24"/>
        </w:rPr>
        <w:t>/2018</w:t>
      </w:r>
    </w:p>
    <w:p w:rsidR="00D934EB" w:rsidRPr="00BF3847" w:rsidRDefault="00D934EB" w:rsidP="00D934EB">
      <w:pPr>
        <w:jc w:val="both"/>
        <w:rPr>
          <w:b/>
          <w:szCs w:val="24"/>
        </w:rPr>
      </w:pPr>
    </w:p>
    <w:p w:rsidR="00D934EB" w:rsidRPr="00BF3847" w:rsidRDefault="00D934EB" w:rsidP="00D934EB">
      <w:pPr>
        <w:ind w:left="4820"/>
        <w:jc w:val="both"/>
        <w:rPr>
          <w:b/>
          <w:szCs w:val="24"/>
        </w:rPr>
      </w:pPr>
      <w:r w:rsidRPr="00BF3847">
        <w:rPr>
          <w:b/>
          <w:szCs w:val="24"/>
        </w:rPr>
        <w:t xml:space="preserve">Regulamenta a </w:t>
      </w:r>
      <w:r>
        <w:rPr>
          <w:b/>
          <w:szCs w:val="24"/>
        </w:rPr>
        <w:t xml:space="preserve">Avaliação da </w:t>
      </w:r>
      <w:r w:rsidRPr="00BF3847">
        <w:rPr>
          <w:b/>
          <w:szCs w:val="24"/>
        </w:rPr>
        <w:t>Educação Infantil da Rede Municipal de Ensino e dá outras providência.</w:t>
      </w:r>
    </w:p>
    <w:p w:rsidR="00D934EB" w:rsidRPr="00BF3847" w:rsidRDefault="00D934EB" w:rsidP="00D934EB">
      <w:pPr>
        <w:ind w:left="4536"/>
        <w:jc w:val="both"/>
        <w:rPr>
          <w:b/>
          <w:szCs w:val="24"/>
        </w:rPr>
      </w:pPr>
      <w:r w:rsidRPr="00BF3847">
        <w:rPr>
          <w:b/>
          <w:szCs w:val="24"/>
        </w:rPr>
        <w:t xml:space="preserve"> </w:t>
      </w:r>
    </w:p>
    <w:p w:rsidR="00D934EB" w:rsidRPr="00BF3847" w:rsidRDefault="00D934EB" w:rsidP="00D934EB">
      <w:pPr>
        <w:pStyle w:val="WW-PlainText"/>
        <w:ind w:firstLine="708"/>
        <w:jc w:val="both"/>
        <w:rPr>
          <w:rFonts w:ascii="Times New Roman" w:hAnsi="Times New Roman"/>
          <w:sz w:val="24"/>
          <w:szCs w:val="24"/>
        </w:rPr>
      </w:pPr>
      <w:r w:rsidRPr="00D60D3A">
        <w:rPr>
          <w:rFonts w:ascii="Times New Roman" w:hAnsi="Times New Roman"/>
          <w:caps/>
          <w:sz w:val="24"/>
          <w:szCs w:val="24"/>
        </w:rPr>
        <w:t xml:space="preserve">A </w:t>
      </w:r>
      <w:r w:rsidRPr="00D60D3A">
        <w:rPr>
          <w:rFonts w:ascii="Times New Roman" w:hAnsi="Times New Roman"/>
          <w:b/>
          <w:caps/>
          <w:sz w:val="24"/>
          <w:szCs w:val="24"/>
        </w:rPr>
        <w:t xml:space="preserve">Presidente </w:t>
      </w:r>
      <w:r>
        <w:rPr>
          <w:rFonts w:ascii="Times New Roman" w:hAnsi="Times New Roman"/>
          <w:b/>
          <w:caps/>
          <w:sz w:val="24"/>
          <w:szCs w:val="24"/>
        </w:rPr>
        <w:t xml:space="preserve">e os membros </w:t>
      </w:r>
      <w:r w:rsidRPr="00D60D3A">
        <w:rPr>
          <w:rFonts w:ascii="Times New Roman" w:hAnsi="Times New Roman"/>
          <w:b/>
          <w:caps/>
          <w:sz w:val="24"/>
          <w:szCs w:val="24"/>
        </w:rPr>
        <w:t xml:space="preserve">do Conselho Municipal DE EDUCAÇÃO </w:t>
      </w:r>
      <w:r w:rsidRPr="00D60D3A">
        <w:rPr>
          <w:rFonts w:ascii="Times New Roman" w:hAnsi="Times New Roman"/>
          <w:sz w:val="24"/>
          <w:szCs w:val="24"/>
        </w:rPr>
        <w:t>de Irani/SC, nos termos da Lei Municipal nº 34/98, de 04 de dezembro de 1998, que dispõe</w:t>
      </w:r>
      <w:r w:rsidRPr="00D60D3A">
        <w:rPr>
          <w:rFonts w:ascii="Times New Roman" w:hAnsi="Times New Roman"/>
          <w:color w:val="333333"/>
          <w:sz w:val="24"/>
          <w:szCs w:val="24"/>
        </w:rPr>
        <w:t xml:space="preserve"> sobre a criação do Sistema Municipal de Ensino e do Conselho Municipal</w:t>
      </w:r>
      <w:r w:rsidRPr="00BF3847">
        <w:rPr>
          <w:rFonts w:ascii="Times New Roman" w:hAnsi="Times New Roman"/>
          <w:color w:val="333333"/>
          <w:sz w:val="24"/>
          <w:szCs w:val="24"/>
        </w:rPr>
        <w:t xml:space="preserve"> de Educação e dá outras providências,</w:t>
      </w:r>
    </w:p>
    <w:p w:rsidR="00D934EB" w:rsidRPr="00BF3847" w:rsidRDefault="00D934EB" w:rsidP="00D934EB">
      <w:pPr>
        <w:pStyle w:val="WW-PlainTex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934EB" w:rsidRDefault="00D934EB" w:rsidP="00D934EB">
      <w:pPr>
        <w:pStyle w:val="WW-PlainText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F3847">
        <w:rPr>
          <w:rFonts w:ascii="Times New Roman" w:hAnsi="Times New Roman"/>
          <w:b/>
          <w:sz w:val="24"/>
          <w:szCs w:val="24"/>
        </w:rPr>
        <w:t>RESOLVE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D934EB" w:rsidRDefault="00D934EB" w:rsidP="00D934EB">
      <w:pPr>
        <w:pStyle w:val="WW-PlainText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934EB" w:rsidRDefault="00D934EB" w:rsidP="00D934EB">
      <w:pPr>
        <w:pStyle w:val="WW-PlainTex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1º </w:t>
      </w:r>
      <w:r w:rsidRPr="0058526C">
        <w:rPr>
          <w:rFonts w:ascii="Times New Roman" w:hAnsi="Times New Roman"/>
          <w:sz w:val="24"/>
          <w:szCs w:val="24"/>
        </w:rPr>
        <w:t xml:space="preserve">Regulamenta a avaliação da Educação </w:t>
      </w:r>
      <w:r w:rsidR="0058526C">
        <w:rPr>
          <w:rFonts w:ascii="Times New Roman" w:hAnsi="Times New Roman"/>
          <w:sz w:val="24"/>
          <w:szCs w:val="24"/>
        </w:rPr>
        <w:t>Infantil primeira etapa da Educação Básica:</w:t>
      </w:r>
    </w:p>
    <w:p w:rsidR="007D41B8" w:rsidRDefault="007D41B8" w:rsidP="007D41B8">
      <w:pPr>
        <w:pStyle w:val="WW-PlainTex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-  O p</w:t>
      </w:r>
      <w:r w:rsidRPr="00EB3712">
        <w:rPr>
          <w:rFonts w:ascii="Times New Roman" w:hAnsi="Times New Roman"/>
          <w:spacing w:val="-1"/>
          <w:sz w:val="24"/>
          <w:szCs w:val="24"/>
        </w:rPr>
        <w:t>r</w:t>
      </w:r>
      <w:r w:rsidRPr="00EB3712">
        <w:rPr>
          <w:rFonts w:ascii="Times New Roman" w:hAnsi="Times New Roman"/>
          <w:sz w:val="24"/>
          <w:szCs w:val="24"/>
        </w:rPr>
        <w:t>o</w:t>
      </w:r>
      <w:r w:rsidRPr="00EB3712">
        <w:rPr>
          <w:rFonts w:ascii="Times New Roman" w:hAnsi="Times New Roman"/>
          <w:spacing w:val="1"/>
          <w:sz w:val="24"/>
          <w:szCs w:val="24"/>
        </w:rPr>
        <w:t>c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>sso</w:t>
      </w:r>
      <w:r w:rsidRPr="00EB3712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de</w:t>
      </w:r>
      <w:r w:rsidRPr="00EB3712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v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li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pacing w:val="1"/>
          <w:sz w:val="24"/>
          <w:szCs w:val="24"/>
        </w:rPr>
        <w:t>çã</w:t>
      </w:r>
      <w:r w:rsidRPr="00EB3712">
        <w:rPr>
          <w:rFonts w:ascii="Times New Roman" w:hAnsi="Times New Roman"/>
          <w:sz w:val="24"/>
          <w:szCs w:val="24"/>
        </w:rPr>
        <w:t>o,</w:t>
      </w:r>
      <w:r w:rsidRPr="00EB3712"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visa</w:t>
      </w:r>
      <w:r w:rsidRPr="00EB3712"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pacing w:val="40"/>
          <w:sz w:val="24"/>
          <w:szCs w:val="24"/>
        </w:rPr>
        <w:t>o</w:t>
      </w:r>
      <w:r w:rsidRPr="00EB3712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tr</w:t>
      </w:r>
      <w:r w:rsidRPr="00EB3712">
        <w:rPr>
          <w:rFonts w:ascii="Times New Roman" w:hAnsi="Times New Roman"/>
          <w:spacing w:val="-2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b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lho</w:t>
      </w:r>
      <w:r w:rsidRPr="00EB3712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p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>d</w:t>
      </w:r>
      <w:r w:rsidRPr="00EB3712">
        <w:rPr>
          <w:rFonts w:ascii="Times New Roman" w:hAnsi="Times New Roman"/>
          <w:spacing w:val="1"/>
          <w:sz w:val="24"/>
          <w:szCs w:val="24"/>
        </w:rPr>
        <w:t>a</w:t>
      </w:r>
      <w:r w:rsidRPr="00EB3712">
        <w:rPr>
          <w:rFonts w:ascii="Times New Roman" w:hAnsi="Times New Roman"/>
          <w:spacing w:val="-3"/>
          <w:sz w:val="24"/>
          <w:szCs w:val="24"/>
        </w:rPr>
        <w:t>g</w:t>
      </w:r>
      <w:r w:rsidRPr="00EB3712">
        <w:rPr>
          <w:rFonts w:ascii="Times New Roman" w:hAnsi="Times New Roman"/>
          <w:spacing w:val="2"/>
          <w:sz w:val="24"/>
          <w:szCs w:val="24"/>
        </w:rPr>
        <w:t>ó</w:t>
      </w:r>
      <w:r w:rsidRPr="00EB3712">
        <w:rPr>
          <w:rFonts w:ascii="Times New Roman" w:hAnsi="Times New Roman"/>
          <w:spacing w:val="-3"/>
          <w:sz w:val="24"/>
          <w:szCs w:val="24"/>
        </w:rPr>
        <w:t>g</w:t>
      </w:r>
      <w:r w:rsidRPr="00EB3712">
        <w:rPr>
          <w:rFonts w:ascii="Times New Roman" w:hAnsi="Times New Roman"/>
          <w:sz w:val="24"/>
          <w:szCs w:val="24"/>
        </w:rPr>
        <w:t>ico</w:t>
      </w:r>
      <w:r w:rsidRPr="00EB3712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e</w:t>
      </w:r>
      <w:r w:rsidRPr="00EB3712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s</w:t>
      </w:r>
      <w:r w:rsidRPr="00EB3712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B3712">
        <w:rPr>
          <w:rFonts w:ascii="Times New Roman" w:hAnsi="Times New Roman"/>
          <w:spacing w:val="-1"/>
          <w:sz w:val="24"/>
          <w:szCs w:val="24"/>
        </w:rPr>
        <w:t>c</w:t>
      </w:r>
      <w:r w:rsidRPr="00EB3712">
        <w:rPr>
          <w:rFonts w:ascii="Times New Roman" w:hAnsi="Times New Roman"/>
          <w:sz w:val="24"/>
          <w:szCs w:val="24"/>
        </w:rPr>
        <w:t>onqu</w:t>
      </w:r>
      <w:r w:rsidRPr="00EB3712">
        <w:rPr>
          <w:rFonts w:ascii="Times New Roman" w:hAnsi="Times New Roman"/>
          <w:spacing w:val="2"/>
          <w:sz w:val="24"/>
          <w:szCs w:val="24"/>
        </w:rPr>
        <w:t>i</w:t>
      </w:r>
      <w:r w:rsidRPr="00EB3712">
        <w:rPr>
          <w:rFonts w:ascii="Times New Roman" w:hAnsi="Times New Roman"/>
          <w:sz w:val="24"/>
          <w:szCs w:val="24"/>
        </w:rPr>
        <w:t>stas</w:t>
      </w:r>
      <w:r w:rsidRPr="00EB3712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d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 xml:space="preserve">s </w:t>
      </w:r>
      <w:r w:rsidRPr="00EB3712">
        <w:rPr>
          <w:rFonts w:ascii="Times New Roman" w:hAnsi="Times New Roman"/>
          <w:spacing w:val="-1"/>
          <w:sz w:val="24"/>
          <w:szCs w:val="24"/>
        </w:rPr>
        <w:t>c</w:t>
      </w:r>
      <w:r w:rsidRPr="00EB3712">
        <w:rPr>
          <w:rFonts w:ascii="Times New Roman" w:hAnsi="Times New Roman"/>
          <w:sz w:val="24"/>
          <w:szCs w:val="24"/>
        </w:rPr>
        <w:t>ri</w:t>
      </w:r>
      <w:r w:rsidRPr="00EB3712">
        <w:rPr>
          <w:rFonts w:ascii="Times New Roman" w:hAnsi="Times New Roman"/>
          <w:spacing w:val="-2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n</w:t>
      </w:r>
      <w:r w:rsidRPr="00EB3712">
        <w:rPr>
          <w:rFonts w:ascii="Times New Roman" w:hAnsi="Times New Roman"/>
          <w:spacing w:val="1"/>
          <w:sz w:val="24"/>
          <w:szCs w:val="24"/>
        </w:rPr>
        <w:t>ç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 xml:space="preserve">s, 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t</w:t>
      </w:r>
      <w:r w:rsidRPr="00EB3712">
        <w:rPr>
          <w:rFonts w:ascii="Times New Roman" w:hAnsi="Times New Roman"/>
          <w:spacing w:val="1"/>
          <w:sz w:val="24"/>
          <w:szCs w:val="24"/>
        </w:rPr>
        <w:t>r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v</w:t>
      </w:r>
      <w:r w:rsidRPr="00EB3712">
        <w:rPr>
          <w:rFonts w:ascii="Times New Roman" w:hAnsi="Times New Roman"/>
          <w:spacing w:val="-1"/>
          <w:sz w:val="24"/>
          <w:szCs w:val="24"/>
        </w:rPr>
        <w:t>é</w:t>
      </w:r>
      <w:r w:rsidRPr="00EB3712">
        <w:rPr>
          <w:rFonts w:ascii="Times New Roman" w:hAnsi="Times New Roman"/>
          <w:sz w:val="24"/>
          <w:szCs w:val="24"/>
        </w:rPr>
        <w:t xml:space="preserve">s </w:t>
      </w:r>
      <w:r w:rsidRPr="00EB3712">
        <w:rPr>
          <w:rFonts w:ascii="Times New Roman" w:hAnsi="Times New Roman"/>
          <w:spacing w:val="2"/>
          <w:sz w:val="24"/>
          <w:szCs w:val="24"/>
        </w:rPr>
        <w:t>d</w:t>
      </w:r>
      <w:r w:rsidRPr="00EB3712">
        <w:rPr>
          <w:rFonts w:ascii="Times New Roman" w:hAnsi="Times New Roman"/>
          <w:sz w:val="24"/>
          <w:szCs w:val="24"/>
        </w:rPr>
        <w:t xml:space="preserve">e </w:t>
      </w:r>
      <w:r w:rsidRPr="00EB3712">
        <w:rPr>
          <w:rFonts w:ascii="Times New Roman" w:hAnsi="Times New Roman"/>
          <w:spacing w:val="1"/>
          <w:sz w:val="24"/>
          <w:szCs w:val="24"/>
        </w:rPr>
        <w:t>a</w:t>
      </w:r>
      <w:r w:rsidRPr="00EB3712">
        <w:rPr>
          <w:rFonts w:ascii="Times New Roman" w:hAnsi="Times New Roman"/>
          <w:spacing w:val="-1"/>
          <w:sz w:val="24"/>
          <w:szCs w:val="24"/>
        </w:rPr>
        <w:t>c</w:t>
      </w:r>
      <w:r w:rsidRPr="00EB3712">
        <w:rPr>
          <w:rFonts w:ascii="Times New Roman" w:hAnsi="Times New Roman"/>
          <w:spacing w:val="2"/>
          <w:sz w:val="24"/>
          <w:szCs w:val="24"/>
        </w:rPr>
        <w:t>o</w:t>
      </w:r>
      <w:r w:rsidRPr="00EB3712">
        <w:rPr>
          <w:rFonts w:ascii="Times New Roman" w:hAnsi="Times New Roman"/>
          <w:sz w:val="24"/>
          <w:szCs w:val="24"/>
        </w:rPr>
        <w:t>mpanh</w:t>
      </w:r>
      <w:r w:rsidRPr="00EB3712">
        <w:rPr>
          <w:rFonts w:ascii="Times New Roman" w:hAnsi="Times New Roman"/>
          <w:spacing w:val="-2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mento e</w:t>
      </w:r>
      <w:r w:rsidRPr="00EB371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re</w:t>
      </w:r>
      <w:r w:rsidRPr="00EB3712">
        <w:rPr>
          <w:rFonts w:ascii="Times New Roman" w:hAnsi="Times New Roman"/>
          <w:spacing w:val="-3"/>
          <w:sz w:val="24"/>
          <w:szCs w:val="24"/>
        </w:rPr>
        <w:t>g</w:t>
      </w:r>
      <w:r w:rsidRPr="00EB3712">
        <w:rPr>
          <w:rFonts w:ascii="Times New Roman" w:hAnsi="Times New Roman"/>
          <w:sz w:val="24"/>
          <w:szCs w:val="24"/>
        </w:rPr>
        <w:t>istro pedagógico</w:t>
      </w:r>
      <w:r w:rsidRPr="00EB371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do d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>s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 xml:space="preserve">nvolvimento, </w:t>
      </w:r>
      <w:r w:rsidRPr="00EB3712">
        <w:rPr>
          <w:rFonts w:ascii="Times New Roman" w:hAnsi="Times New Roman"/>
          <w:spacing w:val="2"/>
          <w:sz w:val="24"/>
          <w:szCs w:val="24"/>
        </w:rPr>
        <w:t>s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>m o objetivo de p</w:t>
      </w:r>
      <w:r w:rsidRPr="00EB3712">
        <w:rPr>
          <w:rFonts w:ascii="Times New Roman" w:hAnsi="Times New Roman"/>
          <w:spacing w:val="-1"/>
          <w:sz w:val="24"/>
          <w:szCs w:val="24"/>
        </w:rPr>
        <w:t>r</w:t>
      </w:r>
      <w:r w:rsidRPr="00EB3712">
        <w:rPr>
          <w:rFonts w:ascii="Times New Roman" w:hAnsi="Times New Roman"/>
          <w:sz w:val="24"/>
          <w:szCs w:val="24"/>
        </w:rPr>
        <w:t>omoç</w:t>
      </w:r>
      <w:r w:rsidRPr="00EB3712">
        <w:rPr>
          <w:rFonts w:ascii="Times New Roman" w:hAnsi="Times New Roman"/>
          <w:spacing w:val="-2"/>
          <w:sz w:val="24"/>
          <w:szCs w:val="24"/>
        </w:rPr>
        <w:t>ã</w:t>
      </w:r>
      <w:r w:rsidRPr="00EB3712">
        <w:rPr>
          <w:rFonts w:ascii="Times New Roman" w:hAnsi="Times New Roman"/>
          <w:sz w:val="24"/>
          <w:szCs w:val="24"/>
        </w:rPr>
        <w:t>o,</w:t>
      </w:r>
      <w:r w:rsidRPr="00EB37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mesmo p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pacing w:val="1"/>
          <w:sz w:val="24"/>
          <w:szCs w:val="24"/>
        </w:rPr>
        <w:t>r</w:t>
      </w:r>
      <w:r w:rsidRPr="00EB3712">
        <w:rPr>
          <w:rFonts w:ascii="Times New Roman" w:hAnsi="Times New Roman"/>
          <w:sz w:val="24"/>
          <w:szCs w:val="24"/>
        </w:rPr>
        <w:t>a</w:t>
      </w:r>
      <w:r w:rsidRPr="00EB37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B3712">
        <w:rPr>
          <w:rFonts w:ascii="Times New Roman" w:hAnsi="Times New Roman"/>
          <w:sz w:val="24"/>
          <w:szCs w:val="24"/>
        </w:rPr>
        <w:t>o</w:t>
      </w:r>
      <w:r w:rsidRPr="00EB371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B3712">
        <w:rPr>
          <w:rFonts w:ascii="Times New Roman" w:hAnsi="Times New Roman"/>
          <w:spacing w:val="-1"/>
          <w:sz w:val="24"/>
          <w:szCs w:val="24"/>
        </w:rPr>
        <w:t>ace</w:t>
      </w:r>
      <w:r w:rsidRPr="00EB3712">
        <w:rPr>
          <w:rFonts w:ascii="Times New Roman" w:hAnsi="Times New Roman"/>
          <w:sz w:val="24"/>
          <w:szCs w:val="24"/>
        </w:rPr>
        <w:t xml:space="preserve">sso </w:t>
      </w:r>
      <w:r w:rsidRPr="00EB3712">
        <w:rPr>
          <w:rFonts w:ascii="Times New Roman" w:hAnsi="Times New Roman"/>
          <w:spacing w:val="-1"/>
          <w:sz w:val="24"/>
          <w:szCs w:val="24"/>
        </w:rPr>
        <w:t>a</w:t>
      </w:r>
      <w:r w:rsidRPr="00EB3712">
        <w:rPr>
          <w:rFonts w:ascii="Times New Roman" w:hAnsi="Times New Roman"/>
          <w:sz w:val="24"/>
          <w:szCs w:val="24"/>
        </w:rPr>
        <w:t>o</w:t>
      </w:r>
      <w:r w:rsidRPr="00EB371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>nsino fund</w:t>
      </w:r>
      <w:r w:rsidRPr="00EB3712">
        <w:rPr>
          <w:rFonts w:ascii="Times New Roman" w:hAnsi="Times New Roman"/>
          <w:spacing w:val="-2"/>
          <w:sz w:val="24"/>
          <w:szCs w:val="24"/>
        </w:rPr>
        <w:t>a</w:t>
      </w:r>
      <w:r w:rsidRPr="00EB3712">
        <w:rPr>
          <w:rFonts w:ascii="Times New Roman" w:hAnsi="Times New Roman"/>
          <w:spacing w:val="2"/>
          <w:sz w:val="24"/>
          <w:szCs w:val="24"/>
        </w:rPr>
        <w:t>m</w:t>
      </w:r>
      <w:r w:rsidRPr="00EB3712">
        <w:rPr>
          <w:rFonts w:ascii="Times New Roman" w:hAnsi="Times New Roman"/>
          <w:spacing w:val="-1"/>
          <w:sz w:val="24"/>
          <w:szCs w:val="24"/>
        </w:rPr>
        <w:t>e</w:t>
      </w:r>
      <w:r w:rsidRPr="00EB3712">
        <w:rPr>
          <w:rFonts w:ascii="Times New Roman" w:hAnsi="Times New Roman"/>
          <w:sz w:val="24"/>
          <w:szCs w:val="24"/>
        </w:rPr>
        <w:t>ntal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58526C" w:rsidRDefault="0058526C" w:rsidP="00D934EB">
      <w:pPr>
        <w:pStyle w:val="WW-PlainTex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7D41B8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– Fica estabelecido que a partir do ano de 2018, a avaliação da Educação Infantil será </w:t>
      </w:r>
      <w:r w:rsidR="00150420">
        <w:rPr>
          <w:rFonts w:ascii="Times New Roman" w:hAnsi="Times New Roman"/>
          <w:sz w:val="24"/>
          <w:szCs w:val="24"/>
        </w:rPr>
        <w:t xml:space="preserve">de forma </w:t>
      </w:r>
      <w:r>
        <w:rPr>
          <w:rFonts w:ascii="Times New Roman" w:hAnsi="Times New Roman"/>
          <w:sz w:val="24"/>
          <w:szCs w:val="24"/>
        </w:rPr>
        <w:t xml:space="preserve">descritiva </w:t>
      </w:r>
      <w:r w:rsidR="00150420">
        <w:rPr>
          <w:rFonts w:ascii="Times New Roman" w:hAnsi="Times New Roman"/>
          <w:sz w:val="24"/>
          <w:szCs w:val="24"/>
        </w:rPr>
        <w:t>e bimestral;</w:t>
      </w:r>
    </w:p>
    <w:p w:rsidR="001A5AC4" w:rsidRDefault="00EB3712">
      <w:pPr>
        <w:rPr>
          <w:szCs w:val="24"/>
        </w:rPr>
      </w:pPr>
      <w:r>
        <w:rPr>
          <w:szCs w:val="24"/>
        </w:rPr>
        <w:t xml:space="preserve">           III </w:t>
      </w:r>
      <w:r w:rsidR="00886930">
        <w:rPr>
          <w:szCs w:val="24"/>
        </w:rPr>
        <w:t>–</w:t>
      </w:r>
      <w:r>
        <w:rPr>
          <w:szCs w:val="24"/>
        </w:rPr>
        <w:t xml:space="preserve"> </w:t>
      </w:r>
      <w:r w:rsidR="00886930">
        <w:rPr>
          <w:szCs w:val="24"/>
        </w:rPr>
        <w:t xml:space="preserve">Em cada unidade </w:t>
      </w:r>
      <w:r w:rsidR="001A5AC4">
        <w:rPr>
          <w:szCs w:val="24"/>
        </w:rPr>
        <w:t xml:space="preserve">escolar </w:t>
      </w:r>
      <w:r w:rsidR="00886930">
        <w:rPr>
          <w:szCs w:val="24"/>
        </w:rPr>
        <w:t>se</w:t>
      </w:r>
      <w:r w:rsidR="001A5AC4">
        <w:rPr>
          <w:szCs w:val="24"/>
        </w:rPr>
        <w:t>rá realizado conselho de classe bimestral</w:t>
      </w:r>
      <w:r w:rsidR="0077636C">
        <w:rPr>
          <w:szCs w:val="24"/>
        </w:rPr>
        <w:t>:</w:t>
      </w:r>
    </w:p>
    <w:p w:rsidR="00CD1CE2" w:rsidRDefault="001A5AC4" w:rsidP="001A5AC4">
      <w:pPr>
        <w:pStyle w:val="PargrafodaLista"/>
        <w:numPr>
          <w:ilvl w:val="0"/>
          <w:numId w:val="1"/>
        </w:numPr>
        <w:rPr>
          <w:szCs w:val="24"/>
        </w:rPr>
      </w:pPr>
      <w:r w:rsidRPr="001A5AC4">
        <w:rPr>
          <w:szCs w:val="24"/>
        </w:rPr>
        <w:t xml:space="preserve">O conselho de classe será realizado com </w:t>
      </w:r>
      <w:r w:rsidR="00886930" w:rsidRPr="001A5AC4">
        <w:rPr>
          <w:szCs w:val="24"/>
        </w:rPr>
        <w:t>os professores</w:t>
      </w:r>
      <w:r w:rsidRPr="001A5AC4">
        <w:rPr>
          <w:szCs w:val="24"/>
        </w:rPr>
        <w:t xml:space="preserve"> de cada turma</w:t>
      </w:r>
      <w:r w:rsidR="00886930" w:rsidRPr="001A5AC4">
        <w:rPr>
          <w:szCs w:val="24"/>
        </w:rPr>
        <w:t>, coordenado por orientador escolar</w:t>
      </w:r>
      <w:r w:rsidRPr="001A5AC4">
        <w:rPr>
          <w:szCs w:val="24"/>
        </w:rPr>
        <w:t>, coordenador ou gestor;</w:t>
      </w:r>
    </w:p>
    <w:p w:rsidR="00B61E96" w:rsidRDefault="00B61E96" w:rsidP="001A5AC4">
      <w:pPr>
        <w:pStyle w:val="PargrafodaLista"/>
        <w:numPr>
          <w:ilvl w:val="0"/>
          <w:numId w:val="1"/>
        </w:numPr>
        <w:rPr>
          <w:szCs w:val="24"/>
        </w:rPr>
      </w:pPr>
      <w:r>
        <w:rPr>
          <w:szCs w:val="24"/>
        </w:rPr>
        <w:t>O horário e o</w:t>
      </w:r>
      <w:r w:rsidR="009820CE">
        <w:rPr>
          <w:szCs w:val="24"/>
        </w:rPr>
        <w:t xml:space="preserve"> dia do conselho de classe ficará a critério da unidade, podendo o mesmo ser extra classe;</w:t>
      </w:r>
    </w:p>
    <w:p w:rsidR="009820CE" w:rsidRDefault="009820CE" w:rsidP="009820CE">
      <w:pPr>
        <w:pStyle w:val="PargrafodaLista"/>
        <w:rPr>
          <w:szCs w:val="24"/>
        </w:rPr>
      </w:pPr>
      <w:r>
        <w:rPr>
          <w:szCs w:val="24"/>
        </w:rPr>
        <w:t xml:space="preserve">IV – As avaliações deverão ser entregues aos pais ou responsáveis a cada bimestre em forma de plantão, </w:t>
      </w:r>
      <w:r w:rsidR="00B62857">
        <w:rPr>
          <w:szCs w:val="24"/>
        </w:rPr>
        <w:t>que será agendado pelo gestor ou coordenador da unidade;</w:t>
      </w:r>
    </w:p>
    <w:p w:rsidR="00382599" w:rsidRPr="005C0B4C" w:rsidRDefault="005C0B4C" w:rsidP="005C0B4C">
      <w:pPr>
        <w:kinsoku w:val="0"/>
        <w:overflowPunct w:val="0"/>
        <w:autoSpaceDE w:val="0"/>
        <w:autoSpaceDN w:val="0"/>
        <w:adjustRightInd w:val="0"/>
        <w:ind w:left="360" w:right="112"/>
        <w:jc w:val="both"/>
        <w:rPr>
          <w:szCs w:val="24"/>
        </w:rPr>
      </w:pPr>
      <w:r>
        <w:rPr>
          <w:szCs w:val="24"/>
        </w:rPr>
        <w:t>a) As avaliações serão registradas no sistema de gerenciamento do município;</w:t>
      </w:r>
    </w:p>
    <w:p w:rsidR="00382599" w:rsidRPr="00BF3847" w:rsidRDefault="00382599" w:rsidP="00382599">
      <w:pPr>
        <w:kinsoku w:val="0"/>
        <w:overflowPunct w:val="0"/>
        <w:autoSpaceDE w:val="0"/>
        <w:autoSpaceDN w:val="0"/>
        <w:adjustRightInd w:val="0"/>
        <w:ind w:right="112" w:firstLine="708"/>
        <w:jc w:val="both"/>
        <w:rPr>
          <w:szCs w:val="24"/>
        </w:rPr>
      </w:pPr>
      <w:r w:rsidRPr="00EB067C">
        <w:rPr>
          <w:b/>
          <w:szCs w:val="24"/>
        </w:rPr>
        <w:t>Art. 2º</w:t>
      </w:r>
      <w:r w:rsidRPr="00BF3847">
        <w:rPr>
          <w:szCs w:val="24"/>
        </w:rPr>
        <w:t>. Fica autorizado a Secretaria Municipal de Educação estabelecer Instruções Normativas – IN para o fiel cumprimento da presente Resolução, assim como resolver os casos omissos da mesma.</w:t>
      </w:r>
    </w:p>
    <w:p w:rsidR="00382599" w:rsidRPr="00BF3847" w:rsidRDefault="00382599" w:rsidP="00382599">
      <w:pPr>
        <w:kinsoku w:val="0"/>
        <w:overflowPunct w:val="0"/>
        <w:autoSpaceDE w:val="0"/>
        <w:autoSpaceDN w:val="0"/>
        <w:adjustRightInd w:val="0"/>
        <w:ind w:right="112" w:firstLine="708"/>
        <w:jc w:val="both"/>
        <w:rPr>
          <w:szCs w:val="24"/>
        </w:rPr>
      </w:pPr>
    </w:p>
    <w:p w:rsidR="00382599" w:rsidRPr="00BF3847" w:rsidRDefault="00EB067C" w:rsidP="00382599">
      <w:pPr>
        <w:kinsoku w:val="0"/>
        <w:overflowPunct w:val="0"/>
        <w:autoSpaceDE w:val="0"/>
        <w:autoSpaceDN w:val="0"/>
        <w:adjustRightInd w:val="0"/>
        <w:ind w:right="112" w:firstLine="708"/>
        <w:jc w:val="both"/>
        <w:rPr>
          <w:szCs w:val="24"/>
        </w:rPr>
      </w:pPr>
      <w:r w:rsidRPr="00EB067C">
        <w:rPr>
          <w:b/>
          <w:szCs w:val="24"/>
        </w:rPr>
        <w:t>Art. 3</w:t>
      </w:r>
      <w:r>
        <w:rPr>
          <w:b/>
          <w:szCs w:val="24"/>
        </w:rPr>
        <w:t>º</w:t>
      </w:r>
      <w:bookmarkStart w:id="0" w:name="_GoBack"/>
      <w:bookmarkEnd w:id="0"/>
      <w:r w:rsidR="00382599" w:rsidRPr="00BF3847">
        <w:rPr>
          <w:szCs w:val="24"/>
        </w:rPr>
        <w:t xml:space="preserve">. Esta Resolução entrará em vigor na data de sua publicação. </w:t>
      </w:r>
    </w:p>
    <w:p w:rsidR="00382599" w:rsidRPr="00BF3847" w:rsidRDefault="00382599" w:rsidP="00382599">
      <w:pPr>
        <w:jc w:val="both"/>
        <w:rPr>
          <w:szCs w:val="24"/>
        </w:rPr>
      </w:pPr>
    </w:p>
    <w:p w:rsidR="00382599" w:rsidRPr="00BF3847" w:rsidRDefault="005C0B4C" w:rsidP="00382599">
      <w:pPr>
        <w:pStyle w:val="Corpodetexto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</w:t>
      </w:r>
      <w:r w:rsidR="00382599">
        <w:rPr>
          <w:b w:val="0"/>
          <w:sz w:val="24"/>
          <w:szCs w:val="24"/>
        </w:rPr>
        <w:t>Irani</w:t>
      </w:r>
      <w:r w:rsidR="00382599" w:rsidRPr="00BF3847">
        <w:rPr>
          <w:b w:val="0"/>
          <w:sz w:val="24"/>
          <w:szCs w:val="24"/>
        </w:rPr>
        <w:t xml:space="preserve">/SC, </w:t>
      </w:r>
      <w:r w:rsidR="00382599">
        <w:rPr>
          <w:b w:val="0"/>
          <w:sz w:val="24"/>
          <w:szCs w:val="24"/>
        </w:rPr>
        <w:t>28 de março de 2018</w:t>
      </w:r>
    </w:p>
    <w:p w:rsidR="00382599" w:rsidRPr="00BF3847" w:rsidRDefault="00382599" w:rsidP="00382599">
      <w:pPr>
        <w:pStyle w:val="Corpodetexto"/>
        <w:jc w:val="center"/>
        <w:rPr>
          <w:b w:val="0"/>
          <w:sz w:val="24"/>
          <w:szCs w:val="24"/>
        </w:rPr>
      </w:pPr>
    </w:p>
    <w:p w:rsidR="00382599" w:rsidRPr="00BF3847" w:rsidRDefault="00382599" w:rsidP="00382599">
      <w:pPr>
        <w:ind w:firstLine="708"/>
        <w:rPr>
          <w:szCs w:val="24"/>
        </w:rPr>
      </w:pPr>
    </w:p>
    <w:p w:rsidR="00382599" w:rsidRPr="00BF3847" w:rsidRDefault="00382599" w:rsidP="00382599">
      <w:pPr>
        <w:ind w:firstLine="708"/>
        <w:rPr>
          <w:szCs w:val="24"/>
        </w:rPr>
      </w:pPr>
    </w:p>
    <w:p w:rsidR="00382599" w:rsidRPr="00BF3847" w:rsidRDefault="00382599" w:rsidP="00382599">
      <w:pPr>
        <w:ind w:left="708"/>
        <w:jc w:val="center"/>
        <w:rPr>
          <w:szCs w:val="24"/>
        </w:rPr>
      </w:pPr>
      <w:r w:rsidRPr="00BF3847">
        <w:rPr>
          <w:szCs w:val="24"/>
        </w:rPr>
        <w:t>___________________</w:t>
      </w:r>
    </w:p>
    <w:p w:rsidR="00382599" w:rsidRPr="00BF3847" w:rsidRDefault="00382599" w:rsidP="00382599">
      <w:pPr>
        <w:ind w:left="708"/>
        <w:jc w:val="center"/>
        <w:rPr>
          <w:szCs w:val="24"/>
        </w:rPr>
      </w:pPr>
      <w:r w:rsidRPr="00BF3847">
        <w:rPr>
          <w:szCs w:val="24"/>
        </w:rPr>
        <w:t>Presidente do CME</w:t>
      </w:r>
    </w:p>
    <w:p w:rsidR="00382599" w:rsidRPr="00BF3847" w:rsidRDefault="00382599" w:rsidP="00382599">
      <w:pPr>
        <w:ind w:left="708"/>
        <w:jc w:val="center"/>
        <w:rPr>
          <w:szCs w:val="24"/>
        </w:rPr>
      </w:pPr>
    </w:p>
    <w:p w:rsidR="00B62857" w:rsidRPr="001A5AC4" w:rsidRDefault="00B62857" w:rsidP="009820CE">
      <w:pPr>
        <w:pStyle w:val="PargrafodaLista"/>
        <w:rPr>
          <w:szCs w:val="24"/>
        </w:rPr>
      </w:pPr>
    </w:p>
    <w:sectPr w:rsidR="00B62857" w:rsidRPr="001A5A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1A3C3E"/>
    <w:multiLevelType w:val="hybridMultilevel"/>
    <w:tmpl w:val="86FE3D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4EB"/>
    <w:rsid w:val="00150420"/>
    <w:rsid w:val="001A5AC4"/>
    <w:rsid w:val="00382599"/>
    <w:rsid w:val="003B343E"/>
    <w:rsid w:val="0058526C"/>
    <w:rsid w:val="005C0B4C"/>
    <w:rsid w:val="0077636C"/>
    <w:rsid w:val="007D41B8"/>
    <w:rsid w:val="00886930"/>
    <w:rsid w:val="009820CE"/>
    <w:rsid w:val="00B61E96"/>
    <w:rsid w:val="00B62857"/>
    <w:rsid w:val="00CD1CE2"/>
    <w:rsid w:val="00D934EB"/>
    <w:rsid w:val="00EB067C"/>
    <w:rsid w:val="00EB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C4427-F083-4955-95B1-85BE977D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4E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D934EB"/>
    <w:pPr>
      <w:jc w:val="center"/>
    </w:pPr>
    <w:rPr>
      <w:b/>
      <w:sz w:val="28"/>
      <w:u w:val="single"/>
    </w:rPr>
  </w:style>
  <w:style w:type="character" w:customStyle="1" w:styleId="TtuloChar">
    <w:name w:val="Título Char"/>
    <w:basedOn w:val="Fontepargpadro"/>
    <w:link w:val="Ttulo"/>
    <w:rsid w:val="00D934EB"/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  <w:style w:type="paragraph" w:customStyle="1" w:styleId="WW-PlainText">
    <w:name w:val="WW-Plain Text"/>
    <w:basedOn w:val="Normal"/>
    <w:rsid w:val="00D934EB"/>
    <w:pPr>
      <w:suppressAutoHyphens/>
    </w:pPr>
    <w:rPr>
      <w:rFonts w:ascii="Courier New" w:hAnsi="Courier New"/>
      <w:sz w:val="20"/>
      <w:lang w:eastAsia="ar-SA"/>
    </w:rPr>
  </w:style>
  <w:style w:type="paragraph" w:styleId="PargrafodaLista">
    <w:name w:val="List Paragraph"/>
    <w:basedOn w:val="Normal"/>
    <w:uiPriority w:val="34"/>
    <w:qFormat/>
    <w:rsid w:val="001A5AC4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382599"/>
    <w:pPr>
      <w:jc w:val="both"/>
    </w:pPr>
    <w:rPr>
      <w:b/>
      <w:sz w:val="28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382599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Rosicler</dc:creator>
  <cp:keywords/>
  <dc:description/>
  <cp:lastModifiedBy>Rosicler</cp:lastModifiedBy>
  <cp:revision>2</cp:revision>
  <dcterms:created xsi:type="dcterms:W3CDTF">2018-03-27T16:10:00Z</dcterms:created>
  <dcterms:modified xsi:type="dcterms:W3CDTF">2018-03-28T18:08:00Z</dcterms:modified>
</cp:coreProperties>
</file>