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Pr="00031D18" w:rsidRDefault="000634AE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166137" w:rsidRPr="00031D18" w:rsidRDefault="00166137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401D1F" w:rsidRPr="00031D18" w:rsidRDefault="00401D1F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 xml:space="preserve">RESOLUÇÃO Nº </w:t>
      </w:r>
      <w:r w:rsidR="00166137" w:rsidRPr="00031D18">
        <w:rPr>
          <w:rFonts w:ascii="Arial" w:hAnsi="Arial" w:cs="Arial"/>
          <w:b/>
          <w:color w:val="auto"/>
        </w:rPr>
        <w:t>0</w:t>
      </w:r>
      <w:r w:rsidR="0077596E" w:rsidRPr="00031D18">
        <w:rPr>
          <w:rFonts w:ascii="Arial" w:hAnsi="Arial" w:cs="Arial"/>
          <w:b/>
          <w:color w:val="auto"/>
        </w:rPr>
        <w:t>7</w:t>
      </w:r>
      <w:r w:rsidRPr="00031D18">
        <w:rPr>
          <w:rFonts w:ascii="Arial" w:hAnsi="Arial" w:cs="Arial"/>
          <w:b/>
          <w:color w:val="auto"/>
        </w:rPr>
        <w:t xml:space="preserve">, DE </w:t>
      </w:r>
      <w:r w:rsidR="000C48EB" w:rsidRPr="00031D18">
        <w:rPr>
          <w:rFonts w:ascii="Arial" w:hAnsi="Arial" w:cs="Arial"/>
          <w:b/>
          <w:color w:val="auto"/>
        </w:rPr>
        <w:t>13</w:t>
      </w:r>
      <w:r w:rsidR="00166137" w:rsidRPr="00031D18">
        <w:rPr>
          <w:rFonts w:ascii="Arial" w:hAnsi="Arial" w:cs="Arial"/>
          <w:b/>
          <w:color w:val="auto"/>
        </w:rPr>
        <w:t xml:space="preserve"> </w:t>
      </w:r>
      <w:r w:rsidR="00D97B1A" w:rsidRPr="00031D18">
        <w:rPr>
          <w:rFonts w:ascii="Arial" w:hAnsi="Arial" w:cs="Arial"/>
          <w:b/>
          <w:color w:val="auto"/>
        </w:rPr>
        <w:t xml:space="preserve">DE JUNHO </w:t>
      </w:r>
      <w:r w:rsidR="000634AE" w:rsidRPr="00031D18">
        <w:rPr>
          <w:rFonts w:ascii="Arial" w:hAnsi="Arial" w:cs="Arial"/>
          <w:b/>
          <w:color w:val="auto"/>
        </w:rPr>
        <w:t>DE</w:t>
      </w:r>
      <w:r w:rsidRPr="00031D18">
        <w:rPr>
          <w:rFonts w:ascii="Arial" w:hAnsi="Arial" w:cs="Arial"/>
          <w:b/>
          <w:color w:val="auto"/>
        </w:rPr>
        <w:t xml:space="preserve"> </w:t>
      </w:r>
      <w:proofErr w:type="gramStart"/>
      <w:r w:rsidRPr="00031D18">
        <w:rPr>
          <w:rFonts w:ascii="Arial" w:hAnsi="Arial" w:cs="Arial"/>
          <w:b/>
          <w:color w:val="auto"/>
        </w:rPr>
        <w:t>2017</w:t>
      </w:r>
      <w:proofErr w:type="gramEnd"/>
    </w:p>
    <w:p w:rsidR="00401D1F" w:rsidRDefault="00401D1F" w:rsidP="00401D1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F17ED" w:rsidRPr="00031D18" w:rsidRDefault="00BF17ED" w:rsidP="00401D1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01D1F" w:rsidRPr="00031D18" w:rsidRDefault="00BC5CF5" w:rsidP="00BC5CF5">
      <w:pPr>
        <w:pStyle w:val="Default"/>
        <w:ind w:left="4253"/>
        <w:jc w:val="both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>APROVA A REPACTUAÇÃO</w:t>
      </w:r>
      <w:r w:rsidR="0093325F" w:rsidRPr="00031D18">
        <w:rPr>
          <w:rFonts w:ascii="Arial" w:hAnsi="Arial" w:cs="Arial"/>
          <w:b/>
          <w:color w:val="auto"/>
        </w:rPr>
        <w:t xml:space="preserve"> DE METAS</w:t>
      </w:r>
      <w:r w:rsidR="001B1ED0" w:rsidRPr="00031D18">
        <w:rPr>
          <w:rFonts w:ascii="Arial" w:hAnsi="Arial" w:cs="Arial"/>
          <w:b/>
          <w:color w:val="auto"/>
        </w:rPr>
        <w:t xml:space="preserve"> </w:t>
      </w:r>
      <w:r w:rsidRPr="00031D18">
        <w:rPr>
          <w:rFonts w:ascii="Arial" w:hAnsi="Arial" w:cs="Arial"/>
          <w:b/>
        </w:rPr>
        <w:t>DO PROGRAMA ACESSUAS TRABALHO</w:t>
      </w:r>
      <w:r w:rsidRPr="00031D18">
        <w:rPr>
          <w:rFonts w:ascii="Arial" w:hAnsi="Arial" w:cs="Arial"/>
          <w:b/>
          <w:color w:val="auto"/>
        </w:rPr>
        <w:t xml:space="preserve">. </w:t>
      </w:r>
    </w:p>
    <w:p w:rsidR="00401D1F" w:rsidRDefault="00401D1F" w:rsidP="00AB2D9B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BF17ED" w:rsidRPr="00031D18" w:rsidRDefault="00BF17ED" w:rsidP="00AB2D9B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B75E67" w:rsidRPr="00031D18" w:rsidRDefault="00B75E6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color w:val="auto"/>
        </w:rPr>
        <w:t xml:space="preserve">O </w:t>
      </w:r>
      <w:r w:rsidRPr="00031D18">
        <w:rPr>
          <w:rFonts w:ascii="Arial" w:hAnsi="Arial" w:cs="Arial"/>
          <w:b/>
          <w:color w:val="auto"/>
        </w:rPr>
        <w:t>CONSELHO MUNICIPAL DE ASSISTÊNCIA SOCIAL - CMAS</w:t>
      </w:r>
      <w:r w:rsidRPr="00031D18">
        <w:rPr>
          <w:rFonts w:ascii="Arial" w:hAnsi="Arial" w:cs="Arial"/>
          <w:color w:val="auto"/>
        </w:rPr>
        <w:t>, no uso das atribuições que lhe confere a Lei Municipal 838, de 02 de Julho de 1996 e suas alterações posteriores, e em reunião extraordinária do CMAS realizada no dia 13 de junho de 2017, lavrado em Ata nº 07/2017;</w:t>
      </w:r>
    </w:p>
    <w:p w:rsidR="00B75E67" w:rsidRPr="00031D18" w:rsidRDefault="00B75E67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245068" w:rsidRPr="00031D18" w:rsidRDefault="00245068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b/>
          <w:color w:val="auto"/>
        </w:rPr>
        <w:t>Considerando</w:t>
      </w:r>
      <w:r w:rsidRPr="00031D18">
        <w:rPr>
          <w:rFonts w:ascii="Arial" w:hAnsi="Arial" w:cs="Arial"/>
          <w:color w:val="auto"/>
        </w:rPr>
        <w:t xml:space="preserve"> a Constituição Federal de 1988 em seu artigo 6º, que trata dos Direitos Sociais,</w:t>
      </w:r>
      <w:r w:rsidR="00B75E67" w:rsidRPr="00031D18">
        <w:rPr>
          <w:rFonts w:ascii="Arial" w:hAnsi="Arial" w:cs="Arial"/>
          <w:color w:val="auto"/>
        </w:rPr>
        <w:t xml:space="preserve"> </w:t>
      </w:r>
      <w:r w:rsidRPr="00031D18">
        <w:rPr>
          <w:rFonts w:ascii="Arial" w:hAnsi="Arial" w:cs="Arial"/>
          <w:color w:val="auto"/>
        </w:rPr>
        <w:t>bem como o Artigo 203, da Assistência Social;</w:t>
      </w:r>
    </w:p>
    <w:p w:rsidR="00B75E67" w:rsidRPr="00031D18" w:rsidRDefault="00B75E67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Pr="00031D18">
        <w:rPr>
          <w:rFonts w:ascii="Arial" w:hAnsi="Arial" w:cs="Arial"/>
        </w:rPr>
        <w:t xml:space="preserve"> a Resolução CNAS nº 145, de 15 de outubro de 2004, que aprova a Política Nacional de Assistência Social – PNAS; </w:t>
      </w: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Pr="00031D18">
        <w:rPr>
          <w:rFonts w:ascii="Arial" w:hAnsi="Arial" w:cs="Arial"/>
        </w:rPr>
        <w:t xml:space="preserve"> a Resolução CNAS n° 109, de 11 de novembro de 2009, que aprova a Tipificação dos Serviços Socioassistenciais; </w:t>
      </w: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Pr="00031D18">
        <w:rPr>
          <w:rFonts w:ascii="Arial" w:hAnsi="Arial" w:cs="Arial"/>
        </w:rPr>
        <w:t xml:space="preserve"> a Resolução CNAS nº 17 de 20 de junho de 2011, que ratifica a equipe de referência definida pela Norma Operacional Básica de Recursos Humanos e reconhece as categorias profissionais de nível superior para atender as especificidades dos serviços socioassistenciais e das funções essenciais de gestão </w:t>
      </w:r>
      <w:proofErr w:type="gramStart"/>
      <w:r w:rsidRPr="00031D18">
        <w:rPr>
          <w:rFonts w:ascii="Arial" w:hAnsi="Arial" w:cs="Arial"/>
        </w:rPr>
        <w:t>do SUAS</w:t>
      </w:r>
      <w:proofErr w:type="gramEnd"/>
      <w:r w:rsidRPr="00031D18">
        <w:rPr>
          <w:rFonts w:ascii="Arial" w:hAnsi="Arial" w:cs="Arial"/>
        </w:rPr>
        <w:t xml:space="preserve">; </w:t>
      </w: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31D18" w:rsidRPr="00031D18" w:rsidRDefault="0093325F" w:rsidP="00031D18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Pr="00031D18">
        <w:rPr>
          <w:rFonts w:ascii="Arial" w:hAnsi="Arial" w:cs="Arial"/>
        </w:rPr>
        <w:t xml:space="preserve"> a Resolução CNAS nº 33, de 28 de novembro de 2011, que define a promoção da Integração ao Mercado de Trabalho no campo da assistência social e estabelece requisitos. </w:t>
      </w:r>
    </w:p>
    <w:p w:rsidR="00031D18" w:rsidRPr="00031D18" w:rsidRDefault="00031D18" w:rsidP="00031D18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C5F79" w:rsidRDefault="001C5F79" w:rsidP="00031D18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031D18" w:rsidRPr="00031D18" w:rsidRDefault="00031D18" w:rsidP="00031D18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Pr="00031D18">
        <w:rPr>
          <w:rFonts w:ascii="Arial" w:hAnsi="Arial" w:cs="Arial"/>
        </w:rPr>
        <w:t xml:space="preserve"> a Resolução CNAS nº 18 de 24 de maio de 2012 que institui o Programa Nacional de Promoção do Acesso ao Mundo do Trabalho – ACESSUAS</w:t>
      </w:r>
      <w:r w:rsidR="001C5F79">
        <w:rPr>
          <w:rFonts w:ascii="Arial" w:hAnsi="Arial" w:cs="Arial"/>
        </w:rPr>
        <w:t xml:space="preserve"> </w:t>
      </w:r>
      <w:r w:rsidR="001C5F79" w:rsidRPr="00031D18">
        <w:rPr>
          <w:rFonts w:ascii="Arial" w:hAnsi="Arial" w:cs="Arial"/>
        </w:rPr>
        <w:t>Trabalho</w:t>
      </w:r>
      <w:r w:rsidRPr="00031D18">
        <w:rPr>
          <w:rFonts w:ascii="Arial" w:hAnsi="Arial" w:cs="Arial"/>
        </w:rPr>
        <w:t xml:space="preserve">. </w:t>
      </w: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Pr="00031D18">
        <w:rPr>
          <w:rFonts w:ascii="Arial" w:hAnsi="Arial" w:cs="Arial"/>
        </w:rPr>
        <w:t xml:space="preserve"> a Resolução CNAS nº 33, de 12 de dezembro de 2012 que aprova a nova Norma Operacional Básica do Sistema Único de Assistência Social – NOB/SUAS; </w:t>
      </w: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Pr="00031D18">
        <w:rPr>
          <w:rFonts w:ascii="Arial" w:hAnsi="Arial" w:cs="Arial"/>
        </w:rPr>
        <w:t xml:space="preserve"> a Resolução CNAS nº 09 de 15 de abril de 2014, que ratifica e reconhece as ocupações e as áreas de ocupações profissionais de nível médio e fundamental </w:t>
      </w:r>
      <w:proofErr w:type="gramStart"/>
      <w:r w:rsidRPr="00031D18">
        <w:rPr>
          <w:rFonts w:ascii="Arial" w:hAnsi="Arial" w:cs="Arial"/>
        </w:rPr>
        <w:t>do SUAS</w:t>
      </w:r>
      <w:proofErr w:type="gramEnd"/>
      <w:r w:rsidRPr="00031D18">
        <w:rPr>
          <w:rFonts w:ascii="Arial" w:hAnsi="Arial" w:cs="Arial"/>
        </w:rPr>
        <w:t>, em consonância com a NOBRH/SUAS;</w:t>
      </w: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</w:rPr>
        <w:t>Considerando</w:t>
      </w:r>
      <w:r w:rsidRPr="00031D18">
        <w:rPr>
          <w:rFonts w:ascii="Arial" w:hAnsi="Arial" w:cs="Arial"/>
        </w:rPr>
        <w:t xml:space="preserve"> as </w:t>
      </w:r>
      <w:r w:rsidRPr="00031D18">
        <w:rPr>
          <w:rFonts w:ascii="Arial" w:hAnsi="Arial" w:cs="Arial"/>
        </w:rPr>
        <w:t xml:space="preserve">Orientações Técnicas do </w:t>
      </w:r>
      <w:r w:rsidRPr="00031D18">
        <w:rPr>
          <w:rFonts w:ascii="Arial" w:hAnsi="Arial" w:cs="Arial"/>
        </w:rPr>
        <w:t>Ministério do Desenvolvimento Social</w:t>
      </w:r>
      <w:r w:rsidRPr="00031D18">
        <w:rPr>
          <w:rFonts w:ascii="Arial" w:hAnsi="Arial" w:cs="Arial"/>
        </w:rPr>
        <w:t xml:space="preserve"> referente à Promoção do Acesso ao Mundo do Trabalho ACESSUAS </w:t>
      </w:r>
      <w:r w:rsidR="001C5F79" w:rsidRPr="00031D18">
        <w:rPr>
          <w:rFonts w:ascii="Arial" w:hAnsi="Arial" w:cs="Arial"/>
        </w:rPr>
        <w:t>Trabalho</w:t>
      </w:r>
      <w:r w:rsidRPr="00031D18">
        <w:rPr>
          <w:rFonts w:ascii="Arial" w:hAnsi="Arial" w:cs="Arial"/>
        </w:rPr>
        <w:t xml:space="preserve">, </w:t>
      </w:r>
      <w:r w:rsidRPr="00031D18">
        <w:rPr>
          <w:rFonts w:ascii="Arial" w:hAnsi="Arial" w:cs="Arial"/>
        </w:rPr>
        <w:t>de fevereiro de 2017.</w:t>
      </w:r>
    </w:p>
    <w:p w:rsidR="0093325F" w:rsidRPr="00031D18" w:rsidRDefault="0093325F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0C1554" w:rsidRPr="00031D18" w:rsidRDefault="000C1554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 xml:space="preserve">Considerando </w:t>
      </w:r>
      <w:r w:rsidRPr="00031D18">
        <w:rPr>
          <w:rFonts w:ascii="Arial" w:hAnsi="Arial" w:cs="Arial"/>
        </w:rPr>
        <w:t>a Resolução</w:t>
      </w:r>
      <w:r w:rsidRPr="00031D18">
        <w:rPr>
          <w:rFonts w:ascii="Arial" w:hAnsi="Arial" w:cs="Arial"/>
        </w:rPr>
        <w:t xml:space="preserve"> CNAS</w:t>
      </w:r>
      <w:r w:rsidRPr="00031D18">
        <w:rPr>
          <w:rFonts w:ascii="Arial" w:hAnsi="Arial" w:cs="Arial"/>
        </w:rPr>
        <w:t xml:space="preserve"> nº 03 de 19 de abril de 2017</w:t>
      </w:r>
      <w:r w:rsidR="001C19A0" w:rsidRPr="00031D18">
        <w:rPr>
          <w:rFonts w:ascii="Arial" w:hAnsi="Arial" w:cs="Arial"/>
        </w:rPr>
        <w:t>, que a</w:t>
      </w:r>
      <w:r w:rsidR="001C19A0" w:rsidRPr="00031D18">
        <w:rPr>
          <w:rFonts w:ascii="Arial" w:hAnsi="Arial" w:cs="Arial"/>
          <w:shd w:val="clear" w:color="auto" w:fill="FFFFFF"/>
        </w:rPr>
        <w:t xml:space="preserve">prova o ajuste das metas de execução do Programa Nacional de Promoção do Acesso ao Mundo do Trabalho - Programa </w:t>
      </w:r>
      <w:r w:rsidR="00031D18">
        <w:rPr>
          <w:rFonts w:ascii="Arial" w:hAnsi="Arial" w:cs="Arial"/>
          <w:shd w:val="clear" w:color="auto" w:fill="FFFFFF"/>
        </w:rPr>
        <w:t>ACESSUAS</w:t>
      </w:r>
      <w:r w:rsidR="001C19A0" w:rsidRPr="00031D18">
        <w:rPr>
          <w:rFonts w:ascii="Arial" w:hAnsi="Arial" w:cs="Arial"/>
          <w:shd w:val="clear" w:color="auto" w:fill="FFFFFF"/>
        </w:rPr>
        <w:t xml:space="preserve"> Trabalho para os municípios com saldos financeiros nos respectivos fundos de assistência social.</w:t>
      </w:r>
    </w:p>
    <w:p w:rsidR="00E32180" w:rsidRPr="00031D18" w:rsidRDefault="00E32180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75E67" w:rsidRPr="00031D18" w:rsidRDefault="00E32180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31D18">
        <w:rPr>
          <w:rFonts w:ascii="Arial" w:hAnsi="Arial" w:cs="Arial"/>
          <w:b/>
        </w:rPr>
        <w:t>Considerando</w:t>
      </w:r>
      <w:r w:rsidR="0074131B" w:rsidRPr="00031D18">
        <w:rPr>
          <w:rFonts w:ascii="Arial" w:hAnsi="Arial" w:cs="Arial"/>
          <w:b/>
        </w:rPr>
        <w:t xml:space="preserve"> </w:t>
      </w:r>
      <w:r w:rsidR="0074131B" w:rsidRPr="00031D18">
        <w:rPr>
          <w:rFonts w:ascii="Arial" w:hAnsi="Arial" w:cs="Arial"/>
        </w:rPr>
        <w:t xml:space="preserve">o </w:t>
      </w:r>
      <w:r w:rsidR="0074131B" w:rsidRPr="00031D18">
        <w:rPr>
          <w:rFonts w:ascii="Arial" w:hAnsi="Arial" w:cs="Arial"/>
        </w:rPr>
        <w:t xml:space="preserve">Ofício Circular nº 2/2017/MDS/SNAS/DPSB/CGCFV </w:t>
      </w:r>
      <w:r w:rsidR="0074131B" w:rsidRPr="00031D18">
        <w:rPr>
          <w:rFonts w:ascii="Arial" w:hAnsi="Arial" w:cs="Arial"/>
        </w:rPr>
        <w:t xml:space="preserve">de 01 de junho de 2017, </w:t>
      </w:r>
      <w:r w:rsidR="0074131B" w:rsidRPr="00031D18">
        <w:rPr>
          <w:rFonts w:ascii="Arial" w:hAnsi="Arial" w:cs="Arial"/>
        </w:rPr>
        <w:t>Processo nº 71000.042452/2017-63</w:t>
      </w:r>
      <w:r w:rsidR="0074131B" w:rsidRPr="00031D18">
        <w:rPr>
          <w:rFonts w:ascii="Arial" w:hAnsi="Arial" w:cs="Arial"/>
        </w:rPr>
        <w:t>, que</w:t>
      </w:r>
      <w:r w:rsidR="000C1554" w:rsidRPr="00031D18">
        <w:rPr>
          <w:rFonts w:ascii="Arial" w:hAnsi="Arial" w:cs="Arial"/>
        </w:rPr>
        <w:t xml:space="preserve"> </w:t>
      </w:r>
      <w:r w:rsidR="000C1554" w:rsidRPr="00031D18">
        <w:rPr>
          <w:rFonts w:ascii="Arial" w:hAnsi="Arial" w:cs="Arial"/>
        </w:rPr>
        <w:t>informa</w:t>
      </w:r>
      <w:r w:rsidR="000C1554" w:rsidRPr="00031D18">
        <w:rPr>
          <w:rFonts w:ascii="Arial" w:hAnsi="Arial" w:cs="Arial"/>
        </w:rPr>
        <w:t xml:space="preserve"> aos municípios sobre </w:t>
      </w:r>
      <w:r w:rsidR="000C1554" w:rsidRPr="00031D18">
        <w:rPr>
          <w:rFonts w:ascii="Arial" w:hAnsi="Arial" w:cs="Arial"/>
        </w:rPr>
        <w:t xml:space="preserve">a repactuação do Programa </w:t>
      </w:r>
      <w:r w:rsidR="00D04B77" w:rsidRPr="00031D18">
        <w:rPr>
          <w:rFonts w:ascii="Arial" w:hAnsi="Arial" w:cs="Arial"/>
        </w:rPr>
        <w:t>ACESSUAS</w:t>
      </w:r>
      <w:r w:rsidR="000C1554" w:rsidRPr="00031D18">
        <w:rPr>
          <w:rFonts w:ascii="Arial" w:hAnsi="Arial" w:cs="Arial"/>
        </w:rPr>
        <w:t xml:space="preserve"> Trabalho</w:t>
      </w:r>
      <w:r w:rsidR="00F0251C" w:rsidRPr="00031D18">
        <w:rPr>
          <w:rFonts w:ascii="Arial" w:hAnsi="Arial" w:cs="Arial"/>
        </w:rPr>
        <w:t xml:space="preserve">; </w:t>
      </w:r>
    </w:p>
    <w:p w:rsidR="00F0251C" w:rsidRPr="00031D18" w:rsidRDefault="00F0251C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45068" w:rsidRPr="00031D18" w:rsidRDefault="00245068" w:rsidP="001C5F7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>RESOLVE:</w:t>
      </w:r>
    </w:p>
    <w:p w:rsidR="00062CF7" w:rsidRPr="00031D18" w:rsidRDefault="00062CF7" w:rsidP="001C5F7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245068" w:rsidRPr="00031D18" w:rsidRDefault="00245068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b/>
          <w:color w:val="auto"/>
        </w:rPr>
        <w:t>Art. 1º</w:t>
      </w:r>
      <w:r w:rsidRPr="00031D18">
        <w:rPr>
          <w:rFonts w:ascii="Arial" w:hAnsi="Arial" w:cs="Arial"/>
          <w:color w:val="auto"/>
        </w:rPr>
        <w:t xml:space="preserve"> - Aprovar </w:t>
      </w:r>
      <w:r w:rsidR="0093325F" w:rsidRPr="00031D18">
        <w:rPr>
          <w:rFonts w:ascii="Arial" w:hAnsi="Arial" w:cs="Arial"/>
        </w:rPr>
        <w:t xml:space="preserve">a Repactuação de Metas do </w:t>
      </w:r>
      <w:r w:rsidR="00D04B77" w:rsidRPr="00D04B77">
        <w:rPr>
          <w:rFonts w:ascii="Arial" w:hAnsi="Arial" w:cs="Arial"/>
          <w:color w:val="auto"/>
        </w:rPr>
        <w:t>ACESSUAS</w:t>
      </w:r>
      <w:r w:rsidR="0093325F" w:rsidRPr="00031D18">
        <w:rPr>
          <w:rFonts w:ascii="Arial" w:hAnsi="Arial" w:cs="Arial"/>
        </w:rPr>
        <w:t xml:space="preserve"> Trabalho </w:t>
      </w:r>
      <w:r w:rsidR="0093325F" w:rsidRPr="00031D18">
        <w:rPr>
          <w:rFonts w:ascii="Arial" w:hAnsi="Arial" w:cs="Arial"/>
          <w:color w:val="auto"/>
        </w:rPr>
        <w:t xml:space="preserve">para o </w:t>
      </w:r>
      <w:r w:rsidRPr="00031D18">
        <w:rPr>
          <w:rFonts w:ascii="Arial" w:hAnsi="Arial" w:cs="Arial"/>
          <w:color w:val="auto"/>
        </w:rPr>
        <w:t xml:space="preserve">Município de </w:t>
      </w:r>
      <w:r w:rsidR="00B75E67" w:rsidRPr="00031D18">
        <w:rPr>
          <w:rFonts w:ascii="Arial" w:hAnsi="Arial" w:cs="Arial"/>
          <w:color w:val="auto"/>
        </w:rPr>
        <w:t xml:space="preserve">Irani - </w:t>
      </w:r>
      <w:r w:rsidRPr="00031D18">
        <w:rPr>
          <w:rFonts w:ascii="Arial" w:hAnsi="Arial" w:cs="Arial"/>
          <w:color w:val="auto"/>
        </w:rPr>
        <w:t>SC.</w:t>
      </w:r>
    </w:p>
    <w:p w:rsidR="00B75E67" w:rsidRPr="00031D18" w:rsidRDefault="00B75E67" w:rsidP="001C5F7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1C5F79" w:rsidRDefault="00245068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27BB">
        <w:rPr>
          <w:rFonts w:ascii="Arial" w:hAnsi="Arial" w:cs="Arial"/>
          <w:b/>
          <w:color w:val="auto"/>
        </w:rPr>
        <w:t>Art. 2º</w:t>
      </w:r>
      <w:r w:rsidRPr="00C027BB">
        <w:rPr>
          <w:rFonts w:ascii="Arial" w:hAnsi="Arial" w:cs="Arial"/>
          <w:color w:val="auto"/>
        </w:rPr>
        <w:t xml:space="preserve"> - Esta</w:t>
      </w:r>
      <w:r w:rsidR="00031D18" w:rsidRPr="00C027BB">
        <w:rPr>
          <w:rFonts w:ascii="Arial" w:hAnsi="Arial" w:cs="Arial"/>
          <w:color w:val="auto"/>
        </w:rPr>
        <w:t>belece como prioritárias as seguintes ações</w:t>
      </w:r>
      <w:r w:rsidR="00D04B77" w:rsidRPr="00C027BB">
        <w:rPr>
          <w:rFonts w:ascii="Arial" w:hAnsi="Arial" w:cs="Arial"/>
          <w:color w:val="auto"/>
        </w:rPr>
        <w:t>, a serem executadas pela Assistência Social em âmbito municipal</w:t>
      </w:r>
      <w:r w:rsidR="00031D18" w:rsidRPr="00C027BB">
        <w:rPr>
          <w:rFonts w:ascii="Arial" w:hAnsi="Arial" w:cs="Arial"/>
          <w:color w:val="auto"/>
        </w:rPr>
        <w:t xml:space="preserve">: </w:t>
      </w:r>
    </w:p>
    <w:p w:rsidR="00BF17ED" w:rsidRDefault="00BF17ED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C5F79" w:rsidRDefault="001C5F79" w:rsidP="001C5F79">
      <w:pPr>
        <w:pStyle w:val="Default"/>
        <w:spacing w:line="360" w:lineRule="auto"/>
        <w:jc w:val="both"/>
        <w:rPr>
          <w:rFonts w:ascii="Arial" w:hAnsi="Arial" w:cs="Arial"/>
        </w:rPr>
      </w:pPr>
      <w:r w:rsidRPr="000D6F45">
        <w:rPr>
          <w:rFonts w:ascii="Arial" w:hAnsi="Arial" w:cs="Arial"/>
          <w:color w:val="auto"/>
        </w:rPr>
        <w:t xml:space="preserve">• </w:t>
      </w:r>
      <w:r w:rsidR="00D04B77" w:rsidRPr="00C027BB">
        <w:rPr>
          <w:rFonts w:ascii="Arial" w:hAnsi="Arial" w:cs="Arial"/>
        </w:rPr>
        <w:t>Identificar e sensibilizar os usuários;</w:t>
      </w:r>
    </w:p>
    <w:p w:rsidR="001C5F79" w:rsidRDefault="001C5F79" w:rsidP="001C5F79">
      <w:pPr>
        <w:pStyle w:val="Default"/>
        <w:spacing w:line="360" w:lineRule="auto"/>
        <w:jc w:val="both"/>
        <w:rPr>
          <w:rFonts w:ascii="Arial" w:hAnsi="Arial" w:cs="Arial"/>
        </w:rPr>
      </w:pPr>
      <w:r w:rsidRPr="000D6F45">
        <w:rPr>
          <w:rFonts w:ascii="Arial" w:hAnsi="Arial" w:cs="Arial"/>
          <w:color w:val="auto"/>
        </w:rPr>
        <w:t>•</w:t>
      </w:r>
      <w:r w:rsidR="00D04B77" w:rsidRPr="00C027BB">
        <w:rPr>
          <w:rFonts w:ascii="Arial" w:hAnsi="Arial" w:cs="Arial"/>
        </w:rPr>
        <w:t xml:space="preserve"> </w:t>
      </w:r>
      <w:r w:rsidR="00D04B77" w:rsidRPr="00C027BB">
        <w:rPr>
          <w:rFonts w:ascii="Arial" w:hAnsi="Arial" w:cs="Arial"/>
        </w:rPr>
        <w:t xml:space="preserve">Mapear as oportunidades presentes no território; </w:t>
      </w:r>
    </w:p>
    <w:p w:rsidR="001C5F79" w:rsidRDefault="001C5F79" w:rsidP="001C5F79">
      <w:pPr>
        <w:pStyle w:val="Default"/>
        <w:spacing w:line="360" w:lineRule="auto"/>
        <w:jc w:val="both"/>
        <w:rPr>
          <w:rFonts w:ascii="Arial" w:hAnsi="Arial" w:cs="Arial"/>
        </w:rPr>
      </w:pPr>
      <w:r w:rsidRPr="000D6F45">
        <w:rPr>
          <w:rFonts w:ascii="Arial" w:hAnsi="Arial" w:cs="Arial"/>
          <w:color w:val="auto"/>
        </w:rPr>
        <w:t>•</w:t>
      </w:r>
      <w:r w:rsidRPr="00C027BB">
        <w:rPr>
          <w:rFonts w:ascii="Arial" w:hAnsi="Arial" w:cs="Arial"/>
        </w:rPr>
        <w:t xml:space="preserve"> </w:t>
      </w:r>
      <w:r w:rsidR="00D04B77" w:rsidRPr="00C027BB">
        <w:rPr>
          <w:rFonts w:ascii="Arial" w:hAnsi="Arial" w:cs="Arial"/>
        </w:rPr>
        <w:t xml:space="preserve">Encaminhar os usuários para as oportunidades mapeadas; </w:t>
      </w:r>
    </w:p>
    <w:p w:rsidR="001C5F79" w:rsidRDefault="001C5F79" w:rsidP="001C5F79">
      <w:pPr>
        <w:pStyle w:val="Default"/>
        <w:spacing w:line="360" w:lineRule="auto"/>
        <w:jc w:val="both"/>
        <w:rPr>
          <w:rFonts w:ascii="Arial" w:hAnsi="Arial" w:cs="Arial"/>
        </w:rPr>
      </w:pPr>
      <w:r w:rsidRPr="000D6F45">
        <w:rPr>
          <w:rFonts w:ascii="Arial" w:hAnsi="Arial" w:cs="Arial"/>
          <w:color w:val="auto"/>
        </w:rPr>
        <w:t>•</w:t>
      </w:r>
      <w:r w:rsidRPr="00C027BB">
        <w:rPr>
          <w:rFonts w:ascii="Arial" w:hAnsi="Arial" w:cs="Arial"/>
        </w:rPr>
        <w:t xml:space="preserve"> </w:t>
      </w:r>
      <w:r w:rsidR="00D04B77" w:rsidRPr="00C027BB">
        <w:rPr>
          <w:rFonts w:ascii="Arial" w:hAnsi="Arial" w:cs="Arial"/>
        </w:rPr>
        <w:t xml:space="preserve">Facilitar/apoiar o acesso a oportunidades existentes; </w:t>
      </w:r>
    </w:p>
    <w:p w:rsidR="001C5F79" w:rsidRDefault="001C5F79" w:rsidP="001C5F79">
      <w:pPr>
        <w:pStyle w:val="Default"/>
        <w:spacing w:line="360" w:lineRule="auto"/>
        <w:jc w:val="both"/>
        <w:rPr>
          <w:rFonts w:ascii="Arial" w:hAnsi="Arial" w:cs="Arial"/>
        </w:rPr>
      </w:pPr>
      <w:r w:rsidRPr="000D6F45">
        <w:rPr>
          <w:rFonts w:ascii="Arial" w:hAnsi="Arial" w:cs="Arial"/>
          <w:color w:val="auto"/>
        </w:rPr>
        <w:t>•</w:t>
      </w:r>
      <w:r w:rsidRPr="00C027BB">
        <w:rPr>
          <w:rFonts w:ascii="Arial" w:hAnsi="Arial" w:cs="Arial"/>
        </w:rPr>
        <w:t xml:space="preserve"> </w:t>
      </w:r>
      <w:r w:rsidR="00D04B77" w:rsidRPr="00C027BB">
        <w:rPr>
          <w:rFonts w:ascii="Arial" w:hAnsi="Arial" w:cs="Arial"/>
        </w:rPr>
        <w:t xml:space="preserve">Monitorar o percurso dos usuários, de forma a oferecer o suporte da rede </w:t>
      </w:r>
      <w:proofErr w:type="spellStart"/>
      <w:r w:rsidR="00D04B77" w:rsidRPr="00C027BB">
        <w:rPr>
          <w:rFonts w:ascii="Arial" w:hAnsi="Arial" w:cs="Arial"/>
        </w:rPr>
        <w:t>socioassistencial</w:t>
      </w:r>
      <w:proofErr w:type="spellEnd"/>
      <w:r w:rsidR="00D04B77" w:rsidRPr="00C027BB">
        <w:rPr>
          <w:rFonts w:ascii="Arial" w:hAnsi="Arial" w:cs="Arial"/>
        </w:rPr>
        <w:t xml:space="preserve"> para superação das vulnerabilidades e posterior inclusão social e produtiva de indivíduos e famílias; </w:t>
      </w:r>
    </w:p>
    <w:p w:rsidR="001C5F79" w:rsidRDefault="001C5F79" w:rsidP="001C5F79">
      <w:pPr>
        <w:pStyle w:val="Default"/>
        <w:spacing w:line="360" w:lineRule="auto"/>
        <w:jc w:val="both"/>
        <w:rPr>
          <w:rFonts w:ascii="Arial" w:hAnsi="Arial" w:cs="Arial"/>
        </w:rPr>
      </w:pPr>
      <w:r w:rsidRPr="000D6F45">
        <w:rPr>
          <w:rFonts w:ascii="Arial" w:hAnsi="Arial" w:cs="Arial"/>
          <w:color w:val="auto"/>
        </w:rPr>
        <w:t>•</w:t>
      </w:r>
      <w:r w:rsidRPr="00C027BB">
        <w:rPr>
          <w:rFonts w:ascii="Arial" w:hAnsi="Arial" w:cs="Arial"/>
        </w:rPr>
        <w:t xml:space="preserve"> </w:t>
      </w:r>
      <w:r w:rsidR="00D04B77" w:rsidRPr="00C027BB">
        <w:rPr>
          <w:rFonts w:ascii="Arial" w:hAnsi="Arial" w:cs="Arial"/>
        </w:rPr>
        <w:t>Fomentar a reflexão crítica quanto às implicações e possibilidades de inserção e permanência em oportunidades e</w:t>
      </w:r>
      <w:r w:rsidR="00D04B77" w:rsidRPr="00C027BB">
        <w:rPr>
          <w:rFonts w:ascii="Arial" w:hAnsi="Arial" w:cs="Arial"/>
        </w:rPr>
        <w:t xml:space="preserve"> ofertas no mundo do trabalho; </w:t>
      </w:r>
    </w:p>
    <w:p w:rsidR="00D04B77" w:rsidRPr="001C5F79" w:rsidRDefault="001C5F79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</w:t>
      </w:r>
      <w:r w:rsidRPr="00C027BB">
        <w:rPr>
          <w:rFonts w:ascii="Arial" w:hAnsi="Arial" w:cs="Arial"/>
        </w:rPr>
        <w:t xml:space="preserve"> </w:t>
      </w:r>
      <w:r w:rsidR="00D04B77" w:rsidRPr="00C027BB">
        <w:rPr>
          <w:rFonts w:ascii="Arial" w:hAnsi="Arial" w:cs="Arial"/>
        </w:rPr>
        <w:t xml:space="preserve">Articular-se com as demais políticas públicas e atores referentes ao mundo do trabalho. </w:t>
      </w:r>
    </w:p>
    <w:p w:rsidR="00D04B77" w:rsidRDefault="00D04B77" w:rsidP="001C5F79">
      <w:pPr>
        <w:pStyle w:val="Default"/>
        <w:spacing w:line="360" w:lineRule="auto"/>
        <w:jc w:val="both"/>
      </w:pPr>
    </w:p>
    <w:p w:rsidR="000D6F45" w:rsidRPr="000D6F45" w:rsidRDefault="00031D18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b/>
          <w:color w:val="auto"/>
        </w:rPr>
        <w:t>Art. 3º</w:t>
      </w:r>
      <w:r>
        <w:rPr>
          <w:rFonts w:ascii="Arial" w:hAnsi="Arial" w:cs="Arial"/>
          <w:color w:val="auto"/>
        </w:rPr>
        <w:t xml:space="preserve"> - </w:t>
      </w:r>
      <w:r w:rsidR="00D04B77">
        <w:rPr>
          <w:rFonts w:ascii="Arial" w:hAnsi="Arial" w:cs="Arial"/>
          <w:color w:val="auto"/>
        </w:rPr>
        <w:t xml:space="preserve">O </w:t>
      </w:r>
      <w:r w:rsidR="001C5F79" w:rsidRPr="000D6F45">
        <w:rPr>
          <w:rFonts w:ascii="Arial" w:hAnsi="Arial" w:cs="Arial"/>
          <w:color w:val="auto"/>
        </w:rPr>
        <w:t>ACESSUAS</w:t>
      </w:r>
      <w:r w:rsidR="000D6F45" w:rsidRPr="000D6F45">
        <w:rPr>
          <w:rFonts w:ascii="Arial" w:hAnsi="Arial" w:cs="Arial"/>
          <w:color w:val="auto"/>
        </w:rPr>
        <w:t xml:space="preserve"> Trabalho</w:t>
      </w:r>
      <w:r w:rsidR="000D6F45">
        <w:rPr>
          <w:rFonts w:ascii="Arial" w:hAnsi="Arial" w:cs="Arial"/>
          <w:color w:val="auto"/>
        </w:rPr>
        <w:t xml:space="preserve"> </w:t>
      </w:r>
      <w:r w:rsidR="000D6F45" w:rsidRPr="000D6F45">
        <w:rPr>
          <w:rFonts w:ascii="Arial" w:hAnsi="Arial" w:cs="Arial"/>
          <w:color w:val="auto"/>
        </w:rPr>
        <w:t>tem como público de suas ações, a população urbana e/ou rural, em</w:t>
      </w:r>
      <w:r w:rsidR="000D6F45">
        <w:rPr>
          <w:rFonts w:ascii="Arial" w:hAnsi="Arial" w:cs="Arial"/>
          <w:color w:val="auto"/>
        </w:rPr>
        <w:t xml:space="preserve"> </w:t>
      </w:r>
      <w:r w:rsidR="000D6F45" w:rsidRPr="000D6F45">
        <w:rPr>
          <w:rFonts w:ascii="Arial" w:hAnsi="Arial" w:cs="Arial"/>
          <w:color w:val="auto"/>
        </w:rPr>
        <w:t xml:space="preserve">situação de vulnerabilidade e risco social, residente </w:t>
      </w:r>
      <w:r w:rsidR="000D6F45">
        <w:rPr>
          <w:rFonts w:ascii="Arial" w:hAnsi="Arial" w:cs="Arial"/>
          <w:color w:val="auto"/>
        </w:rPr>
        <w:t>no</w:t>
      </w:r>
      <w:r w:rsidR="001C5F79">
        <w:rPr>
          <w:rFonts w:ascii="Arial" w:hAnsi="Arial" w:cs="Arial"/>
          <w:color w:val="auto"/>
        </w:rPr>
        <w:t xml:space="preserve"> município</w:t>
      </w:r>
      <w:r w:rsidR="000D6F45" w:rsidRPr="000D6F45">
        <w:rPr>
          <w:rFonts w:ascii="Arial" w:hAnsi="Arial" w:cs="Arial"/>
          <w:color w:val="auto"/>
        </w:rPr>
        <w:t>, com idade de 14 a 59 anos</w:t>
      </w:r>
      <w:r w:rsidR="000D6F45">
        <w:rPr>
          <w:rFonts w:ascii="Arial" w:hAnsi="Arial" w:cs="Arial"/>
          <w:color w:val="auto"/>
        </w:rPr>
        <w:t>, t</w:t>
      </w:r>
      <w:r w:rsidR="000D6F45" w:rsidRPr="000D6F45">
        <w:rPr>
          <w:rFonts w:ascii="Arial" w:hAnsi="Arial" w:cs="Arial"/>
          <w:color w:val="auto"/>
        </w:rPr>
        <w:t>e</w:t>
      </w:r>
      <w:r w:rsidR="000D6F45">
        <w:rPr>
          <w:rFonts w:ascii="Arial" w:hAnsi="Arial" w:cs="Arial"/>
          <w:color w:val="auto"/>
        </w:rPr>
        <w:t>ndo</w:t>
      </w:r>
      <w:r w:rsidR="000D6F45" w:rsidRPr="000D6F45">
        <w:rPr>
          <w:rFonts w:ascii="Arial" w:hAnsi="Arial" w:cs="Arial"/>
          <w:color w:val="auto"/>
        </w:rPr>
        <w:t xml:space="preserve"> prioridade para a participação</w:t>
      </w:r>
      <w:r w:rsidR="001C5F79">
        <w:rPr>
          <w:rFonts w:ascii="Arial" w:hAnsi="Arial" w:cs="Arial"/>
          <w:color w:val="auto"/>
        </w:rPr>
        <w:t xml:space="preserve"> </w:t>
      </w:r>
      <w:r w:rsidR="000D6F45" w:rsidRPr="000D6F45">
        <w:rPr>
          <w:rFonts w:ascii="Arial" w:hAnsi="Arial" w:cs="Arial"/>
          <w:color w:val="auto"/>
        </w:rPr>
        <w:t>os usuários de serviços, projetos, programas de transferência de renda e benefícios</w:t>
      </w:r>
      <w:r w:rsidR="000D6F45">
        <w:rPr>
          <w:rFonts w:ascii="Arial" w:hAnsi="Arial" w:cs="Arial"/>
          <w:color w:val="auto"/>
        </w:rPr>
        <w:t xml:space="preserve"> </w:t>
      </w:r>
      <w:r w:rsidR="000D6F45" w:rsidRPr="000D6F45">
        <w:rPr>
          <w:rFonts w:ascii="Arial" w:hAnsi="Arial" w:cs="Arial"/>
          <w:color w:val="auto"/>
        </w:rPr>
        <w:t>socioassistenciais, com atenção especial para os seguintes segmentos: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Beneficiários do Programa Bolsa Família;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 xml:space="preserve">• Pessoas inscritas no </w:t>
      </w:r>
      <w:proofErr w:type="spellStart"/>
      <w:proofErr w:type="gramStart"/>
      <w:r w:rsidRPr="000D6F45">
        <w:rPr>
          <w:rFonts w:ascii="Arial" w:hAnsi="Arial" w:cs="Arial"/>
          <w:color w:val="auto"/>
        </w:rPr>
        <w:t>CadÚnico</w:t>
      </w:r>
      <w:proofErr w:type="spellEnd"/>
      <w:proofErr w:type="gramEnd"/>
      <w:r w:rsidRPr="000D6F45">
        <w:rPr>
          <w:rFonts w:ascii="Arial" w:hAnsi="Arial" w:cs="Arial"/>
          <w:color w:val="auto"/>
        </w:rPr>
        <w:t>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Pessoas com deficiência;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Jovens e adultos do Serviço de Convivência e Fortalecimento de Vínculos</w:t>
      </w:r>
      <w:r w:rsidR="001C5F79"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>– SCFV e egressos;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Adolescentes e jovens em cumprimento de medidas socioeducativas,</w:t>
      </w:r>
      <w:r w:rsidR="001C5F79"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>egressos e suas famílias;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Famílias com presença de situação de Trabalho Infantil;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Famílias com pessoas em situação de privação de liberdade;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Famílias com crianças em situação de acolhimento provisório;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População em situação de rua;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Adolescentes e jovens no serviço de acolhimento e egressos;</w:t>
      </w:r>
    </w:p>
    <w:p w:rsid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Indivíduos e famílias residentes em territórios de risco, em decorrência</w:t>
      </w:r>
      <w:r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>do tráfico de drogas;</w:t>
      </w:r>
    </w:p>
    <w:p w:rsidR="00BF17ED" w:rsidRPr="000D6F45" w:rsidRDefault="00BF17ED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Indivíduos egressos do Sistema Penal;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Pessoas retiradas do trabalho escravo;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Mulheres vítimas de violência;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Jovens negros em territórios de risco;</w:t>
      </w:r>
    </w:p>
    <w:p w:rsidR="000D6F45" w:rsidRPr="000D6F45" w:rsidRDefault="000D6F45" w:rsidP="001C5F7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Adolescentes vítimas de exploração sexual;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Comunidades e Povos Tradicionais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 xml:space="preserve">• </w:t>
      </w:r>
      <w:proofErr w:type="gramStart"/>
      <w:r w:rsidRPr="000D6F45">
        <w:rPr>
          <w:rFonts w:ascii="Arial" w:hAnsi="Arial" w:cs="Arial"/>
          <w:color w:val="auto"/>
        </w:rPr>
        <w:t>População lésbicas, gays</w:t>
      </w:r>
      <w:proofErr w:type="gramEnd"/>
      <w:r w:rsidRPr="000D6F45">
        <w:rPr>
          <w:rFonts w:ascii="Arial" w:hAnsi="Arial" w:cs="Arial"/>
          <w:color w:val="auto"/>
        </w:rPr>
        <w:t>, bissexuais, travestis e transexuais - LGBTT;</w:t>
      </w:r>
    </w:p>
    <w:p w:rsid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Dentre outros</w:t>
      </w:r>
      <w:r>
        <w:rPr>
          <w:rFonts w:ascii="Arial" w:hAnsi="Arial" w:cs="Arial"/>
          <w:color w:val="auto"/>
        </w:rPr>
        <w:t>.</w:t>
      </w:r>
    </w:p>
    <w:p w:rsidR="000D6F45" w:rsidRPr="001C5F79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</w:rPr>
      </w:pP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b/>
          <w:color w:val="auto"/>
        </w:rPr>
        <w:t xml:space="preserve">Art. </w:t>
      </w:r>
      <w:r>
        <w:rPr>
          <w:rFonts w:ascii="Arial" w:hAnsi="Arial" w:cs="Arial"/>
          <w:b/>
          <w:color w:val="auto"/>
        </w:rPr>
        <w:t>4</w:t>
      </w:r>
      <w:r w:rsidRPr="00031D18">
        <w:rPr>
          <w:rFonts w:ascii="Arial" w:hAnsi="Arial" w:cs="Arial"/>
          <w:b/>
          <w:color w:val="auto"/>
        </w:rPr>
        <w:t>º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- </w:t>
      </w:r>
      <w:r w:rsidRPr="000D6F45">
        <w:rPr>
          <w:rFonts w:ascii="Arial" w:hAnsi="Arial" w:cs="Arial"/>
          <w:color w:val="auto"/>
        </w:rPr>
        <w:t>Constituem</w:t>
      </w:r>
      <w:r>
        <w:rPr>
          <w:rFonts w:ascii="Arial" w:hAnsi="Arial" w:cs="Arial"/>
          <w:color w:val="auto"/>
        </w:rPr>
        <w:t>-se</w:t>
      </w:r>
      <w:r w:rsidRPr="000D6F45">
        <w:rPr>
          <w:rFonts w:ascii="Arial" w:hAnsi="Arial" w:cs="Arial"/>
          <w:color w:val="auto"/>
        </w:rPr>
        <w:t xml:space="preserve"> despesas possíveis de custeio com recursos do Programa </w:t>
      </w:r>
      <w:r w:rsidRPr="000D6F45">
        <w:rPr>
          <w:rFonts w:ascii="Arial" w:hAnsi="Arial" w:cs="Arial"/>
          <w:color w:val="auto"/>
        </w:rPr>
        <w:t>ACESSUAS</w:t>
      </w:r>
      <w:r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>Trabalho: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Contratação de pessoal por tempo determinado;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 xml:space="preserve">• Divulgação das ações do Programa </w:t>
      </w:r>
      <w:r w:rsidR="00BF17ED" w:rsidRPr="000D6F45">
        <w:rPr>
          <w:rFonts w:ascii="Arial" w:hAnsi="Arial" w:cs="Arial"/>
          <w:color w:val="auto"/>
        </w:rPr>
        <w:t xml:space="preserve">ACESSUAS </w:t>
      </w:r>
      <w:r w:rsidRPr="000D6F45">
        <w:rPr>
          <w:rFonts w:ascii="Arial" w:hAnsi="Arial" w:cs="Arial"/>
          <w:color w:val="auto"/>
        </w:rPr>
        <w:t>trabalho;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Divulgação de oportunidades de inclusão produtiva;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Aquisição de materiais para divulgação (cartazes, cartilhas, folders,</w:t>
      </w:r>
      <w:r w:rsidR="001C5F79"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>mídia de todas as formas);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Realização de oficinas, reuniões, palestras, seminários, e encontros;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Contratação de palestrantes;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Aluguel de espaços físicos para realização de tais eventos;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Aquisição de lanches para serem disponibilizados aos usuários durante</w:t>
      </w:r>
      <w:r w:rsidR="001C5F79"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>os eventos;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Locação de veículos para locomoção da equipe, como para divulgação</w:t>
      </w:r>
      <w:r w:rsidR="001C5F79"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>das ações;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 xml:space="preserve">• Locação de material permanente, desde que comprovada </w:t>
      </w:r>
      <w:proofErr w:type="gramStart"/>
      <w:r w:rsidRPr="000D6F45">
        <w:rPr>
          <w:rFonts w:ascii="Arial" w:hAnsi="Arial" w:cs="Arial"/>
          <w:color w:val="auto"/>
        </w:rPr>
        <w:t>a</w:t>
      </w:r>
      <w:proofErr w:type="gramEnd"/>
      <w:r w:rsidRPr="000D6F45">
        <w:rPr>
          <w:rFonts w:ascii="Arial" w:hAnsi="Arial" w:cs="Arial"/>
          <w:color w:val="auto"/>
        </w:rPr>
        <w:t xml:space="preserve"> necessidade</w:t>
      </w:r>
      <w:r w:rsidR="001C5F79"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>e utilização para execução do programa;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Custeio de deslocamento para usuários, inclusive de acompanhantes</w:t>
      </w:r>
      <w:r w:rsidR="001C5F79"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>de pessoas com deficiência, para participação nas atividades inerentes</w:t>
      </w:r>
      <w:r w:rsidR="001C5F79"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>aos cursos e atividades do programa;</w:t>
      </w:r>
    </w:p>
    <w:p w:rsidR="000D6F45" w:rsidRP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Aquisição de materiais para higiene pessoal, a serem disponibilizados</w:t>
      </w:r>
      <w:r w:rsidR="001C5F79">
        <w:rPr>
          <w:rFonts w:ascii="Arial" w:hAnsi="Arial" w:cs="Arial"/>
          <w:color w:val="auto"/>
        </w:rPr>
        <w:t xml:space="preserve"> </w:t>
      </w:r>
      <w:r w:rsidRPr="000D6F45">
        <w:rPr>
          <w:rFonts w:ascii="Arial" w:hAnsi="Arial" w:cs="Arial"/>
          <w:color w:val="auto"/>
        </w:rPr>
        <w:t xml:space="preserve">nas unidades de atendimento do Programa </w:t>
      </w:r>
      <w:r w:rsidR="001C5F79" w:rsidRPr="000D6F45">
        <w:rPr>
          <w:rFonts w:ascii="Arial" w:hAnsi="Arial" w:cs="Arial"/>
          <w:color w:val="auto"/>
        </w:rPr>
        <w:t>ACESSUAS</w:t>
      </w:r>
      <w:r w:rsidRPr="000D6F45">
        <w:rPr>
          <w:rFonts w:ascii="Arial" w:hAnsi="Arial" w:cs="Arial"/>
          <w:color w:val="auto"/>
        </w:rPr>
        <w:t>;</w:t>
      </w:r>
    </w:p>
    <w:p w:rsid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6F45">
        <w:rPr>
          <w:rFonts w:ascii="Arial" w:hAnsi="Arial" w:cs="Arial"/>
          <w:color w:val="auto"/>
        </w:rPr>
        <w:t>• Demais despesas, desde que observados os dispositivos legais.</w:t>
      </w:r>
    </w:p>
    <w:p w:rsidR="000D6F45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</w:rPr>
      </w:pPr>
    </w:p>
    <w:p w:rsidR="00BF17ED" w:rsidRDefault="00BF17ED" w:rsidP="00BF17ED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</w:rPr>
      </w:pPr>
    </w:p>
    <w:p w:rsidR="00BF17ED" w:rsidRDefault="00BF17ED" w:rsidP="00BF17ED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</w:rPr>
      </w:pPr>
    </w:p>
    <w:p w:rsidR="00BF17ED" w:rsidRPr="001C5F79" w:rsidRDefault="00BF17ED" w:rsidP="00BF17ED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</w:rPr>
      </w:pPr>
    </w:p>
    <w:p w:rsidR="00245068" w:rsidRPr="00031D18" w:rsidRDefault="000D6F45" w:rsidP="00BF17E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27BB">
        <w:rPr>
          <w:rFonts w:ascii="Arial" w:hAnsi="Arial" w:cs="Arial"/>
          <w:b/>
          <w:color w:val="auto"/>
        </w:rPr>
        <w:t xml:space="preserve">Art. </w:t>
      </w:r>
      <w:r w:rsidR="00BF17ED">
        <w:rPr>
          <w:rFonts w:ascii="Arial" w:hAnsi="Arial" w:cs="Arial"/>
          <w:b/>
          <w:color w:val="auto"/>
        </w:rPr>
        <w:t>5</w:t>
      </w:r>
      <w:r w:rsidRPr="00C027BB">
        <w:rPr>
          <w:rFonts w:ascii="Arial" w:hAnsi="Arial" w:cs="Arial"/>
          <w:b/>
          <w:color w:val="auto"/>
        </w:rPr>
        <w:t>º</w:t>
      </w:r>
      <w:r w:rsidRPr="000D6F45">
        <w:rPr>
          <w:rFonts w:ascii="Arial" w:hAnsi="Arial" w:cs="Arial"/>
          <w:color w:val="auto"/>
        </w:rPr>
        <w:t xml:space="preserve"> -</w:t>
      </w:r>
      <w:r>
        <w:rPr>
          <w:rFonts w:ascii="Arial" w:hAnsi="Arial" w:cs="Arial"/>
          <w:color w:val="auto"/>
        </w:rPr>
        <w:t xml:space="preserve"> Esta </w:t>
      </w:r>
      <w:r w:rsidR="00245068" w:rsidRPr="00031D18">
        <w:rPr>
          <w:rFonts w:ascii="Arial" w:hAnsi="Arial" w:cs="Arial"/>
          <w:color w:val="auto"/>
        </w:rPr>
        <w:t>resolução entra em vigor na data de sua aprovação.</w:t>
      </w:r>
    </w:p>
    <w:p w:rsidR="000C48EB" w:rsidRPr="001C5F79" w:rsidRDefault="000C48EB" w:rsidP="00BF17ED">
      <w:pPr>
        <w:pStyle w:val="Default"/>
        <w:spacing w:line="360" w:lineRule="auto"/>
        <w:jc w:val="right"/>
        <w:rPr>
          <w:rFonts w:ascii="Arial" w:hAnsi="Arial" w:cs="Arial"/>
          <w:color w:val="auto"/>
          <w:sz w:val="14"/>
        </w:rPr>
      </w:pPr>
    </w:p>
    <w:p w:rsidR="00BF17ED" w:rsidRDefault="00BF17ED" w:rsidP="00BF17ED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8D17B9" w:rsidRPr="00031D18" w:rsidRDefault="00577B2A" w:rsidP="00BF17ED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color w:val="auto"/>
        </w:rPr>
        <w:t xml:space="preserve">Irani </w:t>
      </w:r>
      <w:r w:rsidR="000634AE" w:rsidRPr="00031D18">
        <w:rPr>
          <w:rFonts w:ascii="Arial" w:hAnsi="Arial" w:cs="Arial"/>
          <w:color w:val="auto"/>
        </w:rPr>
        <w:t>SC,</w:t>
      </w:r>
      <w:r w:rsidRPr="00031D18">
        <w:rPr>
          <w:rFonts w:ascii="Arial" w:hAnsi="Arial" w:cs="Arial"/>
          <w:color w:val="auto"/>
        </w:rPr>
        <w:t xml:space="preserve"> </w:t>
      </w:r>
      <w:r w:rsidR="00B75E67" w:rsidRPr="00031D18">
        <w:rPr>
          <w:rFonts w:ascii="Arial" w:hAnsi="Arial" w:cs="Arial"/>
          <w:color w:val="auto"/>
        </w:rPr>
        <w:t xml:space="preserve">13 </w:t>
      </w:r>
      <w:r w:rsidR="000634AE" w:rsidRPr="00031D18">
        <w:rPr>
          <w:rFonts w:ascii="Arial" w:hAnsi="Arial" w:cs="Arial"/>
          <w:color w:val="auto"/>
        </w:rPr>
        <w:t xml:space="preserve">de </w:t>
      </w:r>
      <w:r w:rsidR="00B75E67" w:rsidRPr="00031D18">
        <w:rPr>
          <w:rFonts w:ascii="Arial" w:hAnsi="Arial" w:cs="Arial"/>
          <w:color w:val="auto"/>
        </w:rPr>
        <w:t>Junho</w:t>
      </w:r>
      <w:r w:rsidRPr="00031D18">
        <w:rPr>
          <w:rFonts w:ascii="Arial" w:hAnsi="Arial" w:cs="Arial"/>
          <w:color w:val="auto"/>
        </w:rPr>
        <w:t xml:space="preserve"> </w:t>
      </w:r>
      <w:r w:rsidR="000634AE" w:rsidRPr="00031D18">
        <w:rPr>
          <w:rFonts w:ascii="Arial" w:hAnsi="Arial" w:cs="Arial"/>
          <w:color w:val="auto"/>
        </w:rPr>
        <w:t>de 2017.</w:t>
      </w:r>
    </w:p>
    <w:p w:rsidR="00BF17ED" w:rsidRDefault="00BF17ED" w:rsidP="00BF17ED">
      <w:pPr>
        <w:pStyle w:val="Default"/>
        <w:jc w:val="center"/>
        <w:rPr>
          <w:rFonts w:ascii="Arial" w:hAnsi="Arial" w:cs="Arial"/>
          <w:color w:val="auto"/>
        </w:rPr>
      </w:pPr>
    </w:p>
    <w:p w:rsidR="000634AE" w:rsidRPr="00031D18" w:rsidRDefault="000634AE" w:rsidP="00BF17ED">
      <w:pPr>
        <w:pStyle w:val="Default"/>
        <w:jc w:val="center"/>
        <w:rPr>
          <w:rFonts w:ascii="Arial" w:hAnsi="Arial" w:cs="Arial"/>
          <w:color w:val="auto"/>
        </w:rPr>
      </w:pPr>
      <w:r w:rsidRPr="00031D18">
        <w:rPr>
          <w:rFonts w:ascii="Arial" w:hAnsi="Arial" w:cs="Arial"/>
          <w:color w:val="auto"/>
        </w:rPr>
        <w:t>__________________</w:t>
      </w:r>
    </w:p>
    <w:p w:rsidR="009578F6" w:rsidRPr="00031D18" w:rsidRDefault="009578F6" w:rsidP="00BF17ED">
      <w:pPr>
        <w:pStyle w:val="Default"/>
        <w:jc w:val="center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 xml:space="preserve">Jaçanã Inês </w:t>
      </w:r>
      <w:proofErr w:type="spellStart"/>
      <w:r w:rsidRPr="00031D18">
        <w:rPr>
          <w:rFonts w:ascii="Arial" w:hAnsi="Arial" w:cs="Arial"/>
          <w:b/>
          <w:color w:val="auto"/>
        </w:rPr>
        <w:t>Andreis</w:t>
      </w:r>
      <w:proofErr w:type="spellEnd"/>
    </w:p>
    <w:p w:rsidR="001C5F79" w:rsidRDefault="000634AE" w:rsidP="00BF17ED">
      <w:pPr>
        <w:pStyle w:val="Default"/>
        <w:jc w:val="center"/>
        <w:rPr>
          <w:rFonts w:ascii="Arial" w:hAnsi="Arial" w:cs="Arial"/>
          <w:b/>
          <w:color w:val="auto"/>
        </w:rPr>
      </w:pPr>
      <w:r w:rsidRPr="00031D18">
        <w:rPr>
          <w:rFonts w:ascii="Arial" w:hAnsi="Arial" w:cs="Arial"/>
          <w:b/>
          <w:color w:val="auto"/>
        </w:rPr>
        <w:t>Presidente do CMAS</w:t>
      </w:r>
    </w:p>
    <w:p w:rsidR="00BF17ED" w:rsidRDefault="00BF17ED" w:rsidP="00BF17ED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1C5F79" w:rsidRDefault="001C5F79" w:rsidP="001C5F79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0C48EB" w:rsidRPr="001C5F79" w:rsidRDefault="000C48EB" w:rsidP="001C5F79">
      <w:pPr>
        <w:pStyle w:val="Default"/>
        <w:jc w:val="right"/>
        <w:rPr>
          <w:rFonts w:ascii="Arial" w:hAnsi="Arial" w:cs="Arial"/>
          <w:color w:val="auto"/>
          <w:sz w:val="20"/>
        </w:rPr>
      </w:pPr>
      <w:r w:rsidRPr="001C5F79">
        <w:rPr>
          <w:rFonts w:ascii="Arial" w:hAnsi="Arial" w:cs="Arial"/>
          <w:color w:val="auto"/>
          <w:sz w:val="20"/>
        </w:rPr>
        <w:t>Aprovado pelo CMAS em: 13</w:t>
      </w:r>
      <w:bookmarkStart w:id="0" w:name="_GoBack"/>
      <w:bookmarkEnd w:id="0"/>
      <w:r w:rsidRPr="001C5F79">
        <w:rPr>
          <w:rFonts w:ascii="Arial" w:hAnsi="Arial" w:cs="Arial"/>
          <w:color w:val="auto"/>
          <w:sz w:val="20"/>
        </w:rPr>
        <w:t>/06/2017 -</w:t>
      </w:r>
      <w:r w:rsidR="0050735B" w:rsidRPr="001C5F79">
        <w:rPr>
          <w:rFonts w:ascii="Arial" w:hAnsi="Arial" w:cs="Arial"/>
          <w:color w:val="auto"/>
          <w:sz w:val="20"/>
        </w:rPr>
        <w:t xml:space="preserve"> ATA </w:t>
      </w:r>
      <w:r w:rsidRPr="001C5F79">
        <w:rPr>
          <w:rFonts w:ascii="Arial" w:hAnsi="Arial" w:cs="Arial"/>
          <w:color w:val="auto"/>
          <w:sz w:val="20"/>
        </w:rPr>
        <w:t>nº 07/2017</w:t>
      </w:r>
    </w:p>
    <w:sectPr w:rsidR="000C48EB" w:rsidRPr="001C5F79" w:rsidSect="005273F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BD" w:rsidRDefault="009162BD" w:rsidP="00166137">
      <w:r>
        <w:separator/>
      </w:r>
    </w:p>
  </w:endnote>
  <w:endnote w:type="continuationSeparator" w:id="0">
    <w:p w:rsidR="009162BD" w:rsidRDefault="009162BD" w:rsidP="001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r w:rsidRPr="009578F6">
      <w:rPr>
        <w:rFonts w:ascii="Arial" w:hAnsi="Arial" w:cs="Arial"/>
        <w:sz w:val="20"/>
      </w:rPr>
      <w:t xml:space="preserve">Rua Henrique </w:t>
    </w:r>
    <w:proofErr w:type="spellStart"/>
    <w:r w:rsidRPr="009578F6">
      <w:rPr>
        <w:rFonts w:ascii="Arial" w:hAnsi="Arial" w:cs="Arial"/>
        <w:sz w:val="20"/>
      </w:rPr>
      <w:t>Kappke</w:t>
    </w:r>
    <w:proofErr w:type="spellEnd"/>
    <w:r w:rsidRPr="009578F6">
      <w:rPr>
        <w:rFonts w:ascii="Arial" w:hAnsi="Arial" w:cs="Arial"/>
        <w:sz w:val="20"/>
      </w:rPr>
      <w:t xml:space="preserve">, 1922 - Centro - Irani - SC - CEP 89680-000 - Fone: 49 </w:t>
    </w:r>
    <w:proofErr w:type="gramStart"/>
    <w:r w:rsidRPr="009578F6">
      <w:rPr>
        <w:rFonts w:ascii="Arial" w:hAnsi="Arial" w:cs="Arial"/>
        <w:sz w:val="20"/>
      </w:rPr>
      <w:t>34320401</w:t>
    </w:r>
    <w:proofErr w:type="gramEnd"/>
  </w:p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proofErr w:type="gramStart"/>
    <w:r w:rsidRPr="009578F6">
      <w:rPr>
        <w:rFonts w:ascii="Arial" w:hAnsi="Arial" w:cs="Arial"/>
        <w:sz w:val="20"/>
      </w:rPr>
      <w:t>e-mail</w:t>
    </w:r>
    <w:proofErr w:type="gramEnd"/>
    <w:r w:rsidRPr="009578F6">
      <w:rPr>
        <w:rFonts w:ascii="Arial" w:hAnsi="Arial" w:cs="Arial"/>
        <w:sz w:val="20"/>
      </w:rPr>
      <w:t>: socihab@gmail.com.br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BD" w:rsidRDefault="009162BD" w:rsidP="00166137">
      <w:r>
        <w:separator/>
      </w:r>
    </w:p>
  </w:footnote>
  <w:footnote w:type="continuationSeparator" w:id="0">
    <w:p w:rsidR="009162BD" w:rsidRDefault="009162BD" w:rsidP="001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37" w:rsidRPr="00166137" w:rsidRDefault="00166137" w:rsidP="00166137">
    <w:pPr>
      <w:pStyle w:val="Cabealho"/>
      <w:rPr>
        <w:rFonts w:ascii="Arial" w:hAnsi="Arial" w:cs="Arial"/>
        <w:b/>
      </w:rPr>
    </w:pPr>
    <w:r w:rsidRPr="00166137">
      <w:rPr>
        <w:rFonts w:ascii="Arial" w:hAnsi="Arial" w:cs="Arial"/>
        <w:b/>
      </w:rPr>
      <w:t>Estado de Santa Catarina</w:t>
    </w:r>
  </w:p>
  <w:p w:rsidR="00166137" w:rsidRPr="00166137" w:rsidRDefault="00166137" w:rsidP="00166137">
    <w:pPr>
      <w:pStyle w:val="Cabealho"/>
      <w:rPr>
        <w:rFonts w:ascii="Arial" w:hAnsi="Arial" w:cs="Arial"/>
        <w:b/>
      </w:rPr>
    </w:pPr>
    <w:r w:rsidRPr="00166137">
      <w:rPr>
        <w:rFonts w:ascii="Arial" w:hAnsi="Arial" w:cs="Arial"/>
        <w:b/>
      </w:rPr>
      <w:t>Município de Irani</w:t>
    </w:r>
    <w:r w:rsidRPr="00166137">
      <w:rPr>
        <w:rFonts w:ascii="Arial" w:hAnsi="Arial" w:cs="Arial"/>
        <w:b/>
      </w:rPr>
      <w:tab/>
    </w:r>
  </w:p>
  <w:p w:rsidR="00166137" w:rsidRPr="00166137" w:rsidRDefault="00166137" w:rsidP="00166137">
    <w:pPr>
      <w:pStyle w:val="Cabealho"/>
      <w:pBdr>
        <w:bottom w:val="single" w:sz="12" w:space="1" w:color="auto"/>
      </w:pBdr>
      <w:rPr>
        <w:rFonts w:ascii="Arial" w:hAnsi="Arial" w:cs="Arial"/>
        <w:b/>
      </w:rPr>
    </w:pPr>
    <w:r w:rsidRPr="00166137">
      <w:rPr>
        <w:rFonts w:ascii="Arial" w:hAnsi="Arial" w:cs="Arial"/>
        <w:b/>
      </w:rPr>
      <w:t>Conselho Municipal de Assistência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DE9"/>
    <w:multiLevelType w:val="hybridMultilevel"/>
    <w:tmpl w:val="C2607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1FB"/>
    <w:multiLevelType w:val="hybridMultilevel"/>
    <w:tmpl w:val="B7BAE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FDB"/>
    <w:multiLevelType w:val="hybridMultilevel"/>
    <w:tmpl w:val="8326D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F"/>
    <w:rsid w:val="00031D18"/>
    <w:rsid w:val="00062CF7"/>
    <w:rsid w:val="000634AE"/>
    <w:rsid w:val="000C1554"/>
    <w:rsid w:val="000C48EB"/>
    <w:rsid w:val="000D6F45"/>
    <w:rsid w:val="00166137"/>
    <w:rsid w:val="001A0EA3"/>
    <w:rsid w:val="001B1ED0"/>
    <w:rsid w:val="001C19A0"/>
    <w:rsid w:val="001C5F79"/>
    <w:rsid w:val="00245068"/>
    <w:rsid w:val="00401D1F"/>
    <w:rsid w:val="004A236E"/>
    <w:rsid w:val="0050735B"/>
    <w:rsid w:val="005273F5"/>
    <w:rsid w:val="00577B2A"/>
    <w:rsid w:val="005F4316"/>
    <w:rsid w:val="0074131B"/>
    <w:rsid w:val="0077596E"/>
    <w:rsid w:val="00785977"/>
    <w:rsid w:val="008077B0"/>
    <w:rsid w:val="008232D5"/>
    <w:rsid w:val="00824A24"/>
    <w:rsid w:val="00863814"/>
    <w:rsid w:val="008B60F7"/>
    <w:rsid w:val="008D17B9"/>
    <w:rsid w:val="009162BD"/>
    <w:rsid w:val="0093325F"/>
    <w:rsid w:val="009578F6"/>
    <w:rsid w:val="00A85302"/>
    <w:rsid w:val="00AB2D9B"/>
    <w:rsid w:val="00B75E67"/>
    <w:rsid w:val="00BC5CF5"/>
    <w:rsid w:val="00BF17ED"/>
    <w:rsid w:val="00C027BB"/>
    <w:rsid w:val="00C07379"/>
    <w:rsid w:val="00D04B77"/>
    <w:rsid w:val="00D0679D"/>
    <w:rsid w:val="00D7269C"/>
    <w:rsid w:val="00D97B1A"/>
    <w:rsid w:val="00DB456B"/>
    <w:rsid w:val="00E32180"/>
    <w:rsid w:val="00F0251C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</dc:creator>
  <cp:lastModifiedBy>User</cp:lastModifiedBy>
  <cp:revision>4</cp:revision>
  <cp:lastPrinted>2017-06-14T19:19:00Z</cp:lastPrinted>
  <dcterms:created xsi:type="dcterms:W3CDTF">2017-06-14T13:43:00Z</dcterms:created>
  <dcterms:modified xsi:type="dcterms:W3CDTF">2017-06-14T19:20:00Z</dcterms:modified>
</cp:coreProperties>
</file>