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C2E" w:rsidRDefault="00C87C2E" w:rsidP="00C87C2E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35560</wp:posOffset>
            </wp:positionV>
            <wp:extent cx="6986270" cy="1664335"/>
            <wp:effectExtent l="190500" t="285750" r="19558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1116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2E" w:rsidRDefault="00C87C2E" w:rsidP="00C87C2E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 04/2021</w:t>
      </w:r>
    </w:p>
    <w:p w:rsidR="00C87C2E" w:rsidRDefault="00C87C2E" w:rsidP="00C87C2E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DO EDITAL DO PROCESSO SELETIVO 001/2019</w:t>
      </w:r>
    </w:p>
    <w:p w:rsidR="00C87C2E" w:rsidRDefault="00C87C2E" w:rsidP="00C87C2E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COM VIGÊNCIA PARA O ANO 2021</w:t>
      </w:r>
    </w:p>
    <w:p w:rsidR="00C87C2E" w:rsidRDefault="00C87C2E" w:rsidP="00C87C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7C2E" w:rsidRDefault="00C87C2E" w:rsidP="00C87C2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EDUCAÇÃO CULTURA E ESPORTES, CONVOCA A TODOS OS INSCRITOS NO PROCESSO SELETIVO 001/2019, COM VIGÊNCIA PARA 2021, DE ACORDO COM A LEI COMPLEMENTAR N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º </w:t>
      </w:r>
      <w:r>
        <w:rPr>
          <w:rFonts w:ascii="Arial" w:hAnsi="Arial" w:cs="Arial"/>
          <w:sz w:val="24"/>
          <w:szCs w:val="24"/>
        </w:rPr>
        <w:t>107, DE 18 DE JUNHO DE PARA A ESCOLHA DE AULA, CONFORME CRONOGRAMA ABAIXO:</w:t>
      </w:r>
    </w:p>
    <w:p w:rsidR="00C87C2E" w:rsidRDefault="00C87C2E" w:rsidP="00C87C2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  <w:b/>
          <w:sz w:val="24"/>
          <w:szCs w:val="24"/>
        </w:rPr>
      </w:pPr>
    </w:p>
    <w:p w:rsidR="00C87C2E" w:rsidRDefault="00C87C2E" w:rsidP="00C87C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Inglês</w:t>
      </w:r>
    </w:p>
    <w:tbl>
      <w:tblPr>
        <w:tblStyle w:val="Tabelacomgrade"/>
        <w:tblW w:w="9209" w:type="dxa"/>
        <w:tblInd w:w="0" w:type="dxa"/>
        <w:tblLook w:val="04A0" w:firstRow="1" w:lastRow="0" w:firstColumn="1" w:lastColumn="0" w:noHBand="0" w:noVBand="1"/>
      </w:tblPr>
      <w:tblGrid>
        <w:gridCol w:w="1169"/>
        <w:gridCol w:w="2172"/>
        <w:gridCol w:w="1336"/>
        <w:gridCol w:w="1364"/>
        <w:gridCol w:w="1231"/>
        <w:gridCol w:w="1937"/>
      </w:tblGrid>
      <w:tr w:rsidR="00C87C2E" w:rsidTr="00C87C2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VAGAS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VAGA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C87C2E" w:rsidTr="00C87C2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vaga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Creche Neri Terezinha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Guareschi</w:t>
            </w:r>
            <w:proofErr w:type="spellEnd"/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Vaga vinculada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18/03/21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31/03/21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2E" w:rsidTr="00C87C2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vaga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Creche Neri Terezinha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Guareschi</w:t>
            </w:r>
            <w:proofErr w:type="spellEnd"/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Vaga vinculada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18/03/21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C87C2E" w:rsidRDefault="00C87C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31/03/21</w:t>
            </w:r>
          </w:p>
          <w:p w:rsidR="00C87C2E" w:rsidRDefault="00C87C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C2E" w:rsidRDefault="00C87C2E" w:rsidP="00C87C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tabs>
          <w:tab w:val="right" w:pos="974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b/>
          <w:sz w:val="24"/>
          <w:szCs w:val="24"/>
        </w:rPr>
        <w:t xml:space="preserve"> = Secretaria Municipal de Educação</w:t>
      </w:r>
      <w:r>
        <w:rPr>
          <w:rFonts w:ascii="Arial" w:hAnsi="Arial" w:cs="Arial"/>
          <w:sz w:val="24"/>
          <w:szCs w:val="24"/>
        </w:rPr>
        <w:tab/>
      </w:r>
    </w:p>
    <w:p w:rsidR="00C87C2E" w:rsidRDefault="00C87C2E" w:rsidP="00C87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b/>
          <w:sz w:val="24"/>
          <w:szCs w:val="24"/>
        </w:rPr>
        <w:t xml:space="preserve"> = 18/03/2021</w:t>
      </w:r>
    </w:p>
    <w:p w:rsidR="00C87C2E" w:rsidRDefault="00C87C2E" w:rsidP="00C87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b/>
          <w:sz w:val="24"/>
          <w:szCs w:val="24"/>
        </w:rPr>
        <w:t xml:space="preserve"> = 8:00</w:t>
      </w:r>
    </w:p>
    <w:p w:rsidR="00C87C2E" w:rsidRDefault="00C87C2E" w:rsidP="00C87C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vagas serão disponibilizadas para os candidatos inscritos no processo seletivo 001/2019, com vigência para 2021, </w:t>
      </w:r>
      <w:r>
        <w:rPr>
          <w:rFonts w:ascii="Arial" w:hAnsi="Arial" w:cs="Arial"/>
          <w:color w:val="FF0000"/>
          <w:sz w:val="24"/>
          <w:szCs w:val="24"/>
        </w:rPr>
        <w:t>homologada na data de 14/06/2019.</w:t>
      </w:r>
    </w:p>
    <w:p w:rsidR="00C87C2E" w:rsidRDefault="00C87C2E" w:rsidP="00C87C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na área de Inglês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tiverem interesse em assumir as vagas </w:t>
      </w:r>
      <w:r>
        <w:rPr>
          <w:rFonts w:ascii="Arial" w:hAnsi="Arial" w:cs="Arial"/>
          <w:bCs/>
          <w:sz w:val="24"/>
          <w:szCs w:val="24"/>
        </w:rPr>
        <w:t xml:space="preserve">em </w:t>
      </w:r>
      <w:r>
        <w:rPr>
          <w:rFonts w:ascii="Arial" w:hAnsi="Arial" w:cs="Arial"/>
          <w:b/>
          <w:sz w:val="24"/>
          <w:szCs w:val="24"/>
        </w:rPr>
        <w:t>CARÁTER TEMPORÁRIO</w:t>
      </w:r>
      <w:r>
        <w:rPr>
          <w:rFonts w:ascii="Arial" w:hAnsi="Arial" w:cs="Arial"/>
          <w:sz w:val="24"/>
          <w:szCs w:val="24"/>
        </w:rPr>
        <w:t>, deverão comparecer na data acima mencionada, sendo que a escolha se dará conforme classificação do processo seletivo.</w:t>
      </w:r>
    </w:p>
    <w:p w:rsidR="00C87C2E" w:rsidRDefault="00C87C2E" w:rsidP="00C87C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também serão convocados via e-mail, conforme endereço informado no ato da inscrição</w:t>
      </w:r>
      <w:r w:rsidR="00143022">
        <w:rPr>
          <w:rFonts w:ascii="Arial" w:hAnsi="Arial" w:cs="Arial"/>
          <w:sz w:val="24"/>
          <w:szCs w:val="24"/>
        </w:rPr>
        <w:t xml:space="preserve"> e de acordo com o</w:t>
      </w:r>
      <w:r>
        <w:rPr>
          <w:rFonts w:ascii="Arial" w:hAnsi="Arial" w:cs="Arial"/>
          <w:sz w:val="24"/>
          <w:szCs w:val="24"/>
        </w:rPr>
        <w:t xml:space="preserve"> item 16.1 do edital do Processo Seletivo 001/2019 da Secretaria de Educação Cultura e Esporte</w:t>
      </w:r>
      <w:r w:rsidR="00143022">
        <w:rPr>
          <w:rFonts w:ascii="Arial" w:hAnsi="Arial" w:cs="Arial"/>
          <w:sz w:val="24"/>
          <w:szCs w:val="24"/>
        </w:rPr>
        <w:t xml:space="preserve"> e também será disponibilizado o edital via Facebook da Educação e Facebook da Prefeitura Municipal de Irani.</w:t>
      </w:r>
    </w:p>
    <w:p w:rsidR="00C87C2E" w:rsidRDefault="00C87C2E" w:rsidP="00C87C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Observação: </w:t>
      </w:r>
      <w:r>
        <w:rPr>
          <w:rFonts w:ascii="Arial" w:hAnsi="Arial" w:cs="Arial"/>
          <w:b/>
          <w:sz w:val="24"/>
          <w:szCs w:val="24"/>
        </w:rPr>
        <w:t xml:space="preserve">Não comparecendo nenhum candidato na convocação da chamada do seletivo acima citado, será feita, neste mesmo dia, uma </w:t>
      </w:r>
      <w:r w:rsidR="0014302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hamada </w:t>
      </w:r>
      <w:r w:rsidR="0014302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ública às 8:30 horas na sala da Secretaria de Educação.</w:t>
      </w:r>
    </w:p>
    <w:p w:rsidR="00C87C2E" w:rsidRDefault="00C87C2E" w:rsidP="00C87C2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87C2E" w:rsidRDefault="00C87C2E" w:rsidP="00C87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obedecidos os seguintes critérios de classificação:</w:t>
      </w:r>
    </w:p>
    <w:p w:rsidR="00C87C2E" w:rsidRDefault="00C87C2E" w:rsidP="00C87C2E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CLASSIFICAÇÃO</w:t>
      </w:r>
    </w:p>
    <w:p w:rsidR="00C87C2E" w:rsidRDefault="00143022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7C2E">
        <w:rPr>
          <w:rFonts w:ascii="Arial" w:hAnsi="Arial" w:cs="Arial"/>
          <w:sz w:val="24"/>
          <w:szCs w:val="24"/>
        </w:rPr>
        <w:t>Graduação na área específica;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Pós-graduação loto sensu na área específica ou afim;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Mestrado na área específica ou afim;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Doutorado na área específica ou afim;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na área específica ou afim;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Maior tempo de serviço na área especifica ou afim, exercido na iniciativa   pública ou privada, devidamente comprovados.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Graduado em curso superior na área da educação;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curso superior na área da educação;</w:t>
      </w:r>
    </w:p>
    <w:p w:rsidR="00C87C2E" w:rsidRDefault="00C87C2E" w:rsidP="00C87C2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empate, maior tempo de serviço no magistério.</w:t>
      </w:r>
    </w:p>
    <w:p w:rsidR="00C87C2E" w:rsidRDefault="00C87C2E" w:rsidP="00C87C2E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textAlignment w:val="top"/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Irani - SC, 17 de março de 2021.</w:t>
      </w:r>
    </w:p>
    <w:p w:rsidR="00C87C2E" w:rsidRDefault="00C87C2E" w:rsidP="00C87C2E">
      <w:pPr>
        <w:jc w:val="right"/>
        <w:rPr>
          <w:rFonts w:ascii="Arial" w:hAnsi="Arial" w:cs="Arial"/>
          <w:sz w:val="24"/>
          <w:szCs w:val="24"/>
        </w:rPr>
      </w:pPr>
    </w:p>
    <w:p w:rsidR="00C87C2E" w:rsidRDefault="00C87C2E" w:rsidP="0088323C">
      <w:pPr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C87C2E" w:rsidRDefault="00C87C2E" w:rsidP="00C87C2E">
      <w:pPr>
        <w:jc w:val="center"/>
        <w:rPr>
          <w:rFonts w:ascii="Arial" w:hAnsi="Arial" w:cs="Arial"/>
          <w:sz w:val="24"/>
          <w:szCs w:val="24"/>
        </w:rPr>
      </w:pPr>
    </w:p>
    <w:p w:rsidR="00C87C2E" w:rsidRDefault="00C87C2E" w:rsidP="00C87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INEZ DE BASTIANI</w:t>
      </w:r>
    </w:p>
    <w:p w:rsidR="00C87C2E" w:rsidRDefault="00157522" w:rsidP="00C87C2E">
      <w:r>
        <w:rPr>
          <w:rFonts w:ascii="Arial" w:hAnsi="Arial" w:cs="Arial"/>
          <w:sz w:val="24"/>
          <w:szCs w:val="24"/>
        </w:rPr>
        <w:t xml:space="preserve">                                </w:t>
      </w:r>
      <w:bookmarkStart w:id="0" w:name="_GoBack"/>
      <w:bookmarkEnd w:id="0"/>
      <w:r w:rsidR="00C87C2E">
        <w:rPr>
          <w:rFonts w:ascii="Arial" w:hAnsi="Arial" w:cs="Arial"/>
          <w:sz w:val="24"/>
          <w:szCs w:val="24"/>
        </w:rPr>
        <w:t>Secretária Municipal de Educação, Cultura</w:t>
      </w:r>
    </w:p>
    <w:sectPr w:rsidR="00C87C2E" w:rsidSect="00C87C2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E"/>
    <w:rsid w:val="00143022"/>
    <w:rsid w:val="00157522"/>
    <w:rsid w:val="0088323C"/>
    <w:rsid w:val="00C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438"/>
  <w15:chartTrackingRefBased/>
  <w15:docId w15:val="{B5980D7F-0629-40CA-B312-A2D99D75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2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C2E"/>
    <w:pPr>
      <w:ind w:left="720"/>
      <w:contextualSpacing/>
    </w:pPr>
  </w:style>
  <w:style w:type="table" w:styleId="Tabelacomgrade">
    <w:name w:val="Table Grid"/>
    <w:basedOn w:val="Tabelanormal"/>
    <w:uiPriority w:val="59"/>
    <w:rsid w:val="00C87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EducacaoRosicler</dc:creator>
  <cp:keywords/>
  <dc:description/>
  <cp:lastModifiedBy>EducacaoRosicler</cp:lastModifiedBy>
  <cp:revision>4</cp:revision>
  <dcterms:created xsi:type="dcterms:W3CDTF">2021-03-17T18:34:00Z</dcterms:created>
  <dcterms:modified xsi:type="dcterms:W3CDTF">2021-03-17T18:48:00Z</dcterms:modified>
</cp:coreProperties>
</file>