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FD19" w14:textId="77777777" w:rsidR="001D2CA8" w:rsidRDefault="00E32E04">
      <w:pPr>
        <w:jc w:val="both"/>
        <w:rPr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Pregão Presencial: </w:t>
      </w:r>
      <w:r>
        <w:rPr>
          <w:rFonts w:ascii="Bookman Old Style" w:hAnsi="Bookman Old Style"/>
          <w:sz w:val="22"/>
          <w:szCs w:val="22"/>
        </w:rPr>
        <w:t>PP16/2022</w:t>
      </w:r>
    </w:p>
    <w:p w14:paraId="2EF8624D" w14:textId="77777777" w:rsidR="001D2CA8" w:rsidRDefault="00E32E04">
      <w:pPr>
        <w:jc w:val="both"/>
        <w:rPr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EMISSÃO: </w:t>
      </w:r>
      <w:r>
        <w:rPr>
          <w:rFonts w:ascii="Bookman Old Style" w:hAnsi="Bookman Old Style"/>
          <w:sz w:val="22"/>
          <w:szCs w:val="22"/>
        </w:rPr>
        <w:t>10/03/2022</w:t>
      </w:r>
    </w:p>
    <w:p w14:paraId="09E002FC" w14:textId="77777777" w:rsidR="001D2CA8" w:rsidRDefault="00E32E04">
      <w:pPr>
        <w:jc w:val="both"/>
        <w:rPr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 xml:space="preserve">OBJETO: </w:t>
      </w:r>
      <w:r>
        <w:rPr>
          <w:rFonts w:ascii="Bookman Old Style" w:hAnsi="Bookman Old Style" w:cs="Times New Roman"/>
          <w:sz w:val="22"/>
          <w:szCs w:val="22"/>
        </w:rPr>
        <w:t>Contratação de empresa para prestação de serviços de planejamento, organização e execução de Concurso Público e Processo Seletivo, mediante a realização de provas teóricas, prática e redação com divulgação na internet, execução e divulgação de todas as eta</w:t>
      </w:r>
      <w:r>
        <w:rPr>
          <w:rFonts w:ascii="Bookman Old Style" w:hAnsi="Bookman Old Style" w:cs="Times New Roman"/>
          <w:sz w:val="22"/>
          <w:szCs w:val="22"/>
        </w:rPr>
        <w:t>pas dos Processos para ingresso no quadro de servidores do Município de Irani, nos cargos descritos no Anexo I do presente Edital</w:t>
      </w:r>
    </w:p>
    <w:p w14:paraId="71DF3D4F" w14:textId="77777777" w:rsidR="001D2CA8" w:rsidRDefault="001D2CA8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1C3FEFA5" w14:textId="77777777" w:rsidR="001D2CA8" w:rsidRDefault="00E32E04">
      <w:pPr>
        <w:jc w:val="center"/>
        <w:rPr>
          <w:sz w:val="22"/>
          <w:szCs w:val="22"/>
        </w:rPr>
      </w:pPr>
      <w:r>
        <w:rPr>
          <w:rFonts w:ascii="Bookman Old Style" w:hAnsi="Bookman Old Style" w:cs="Times New Roman"/>
          <w:b/>
          <w:bCs/>
          <w:sz w:val="22"/>
          <w:szCs w:val="22"/>
        </w:rPr>
        <w:t>ATA DE JULGAMENTO</w:t>
      </w:r>
    </w:p>
    <w:p w14:paraId="5BD94ECD" w14:textId="77777777" w:rsidR="001D2CA8" w:rsidRDefault="001D2CA8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3AB101B7" w14:textId="06815042" w:rsidR="001D2CA8" w:rsidRDefault="00E32E04">
      <w:pPr>
        <w:jc w:val="both"/>
        <w:rPr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No dia 25/03/2022, às 09:00 horas, n</w:t>
      </w:r>
      <w:r w:rsidR="008D2BCD">
        <w:rPr>
          <w:rFonts w:ascii="Bookman Old Style" w:hAnsi="Bookman Old Style" w:cs="Times New Roman"/>
          <w:sz w:val="22"/>
          <w:szCs w:val="22"/>
        </w:rPr>
        <w:t>o</w:t>
      </w:r>
      <w:r>
        <w:rPr>
          <w:rFonts w:ascii="Bookman Old Style" w:hAnsi="Bookman Old Style" w:cs="Times New Roman"/>
          <w:sz w:val="22"/>
          <w:szCs w:val="22"/>
        </w:rPr>
        <w:t xml:space="preserve"> Município de Irani, Rua Eilirio de Gregori, 207, centro, Irani-SC, r</w:t>
      </w:r>
      <w:r>
        <w:rPr>
          <w:rFonts w:ascii="Bookman Old Style" w:hAnsi="Bookman Old Style" w:cs="Times New Roman"/>
          <w:sz w:val="22"/>
          <w:szCs w:val="22"/>
        </w:rPr>
        <w:t xml:space="preserve">euniram-se o(a) Pregoeiro(a) e sua Equipe de Apoio, designada pelo(a) Decreto nº </w:t>
      </w:r>
      <w:r>
        <w:rPr>
          <w:rFonts w:ascii="Bookman Old Style" w:hAnsi="Bookman Old Style" w:cs="Times New Roman"/>
          <w:color w:val="000000"/>
          <w:sz w:val="22"/>
          <w:szCs w:val="22"/>
        </w:rPr>
        <w:t>001/2022 de 03/01/2022</w:t>
      </w:r>
      <w:r>
        <w:rPr>
          <w:rFonts w:ascii="Bookman Old Style" w:hAnsi="Bookman Old Style" w:cs="Times New Roman"/>
          <w:sz w:val="22"/>
          <w:szCs w:val="22"/>
        </w:rPr>
        <w:t xml:space="preserve">, para julgamento das propostas de preço das </w:t>
      </w:r>
      <w:r w:rsidR="008D2BCD">
        <w:rPr>
          <w:rFonts w:ascii="Bookman Old Style" w:hAnsi="Bookman Old Style" w:cs="Times New Roman"/>
          <w:sz w:val="22"/>
          <w:szCs w:val="22"/>
        </w:rPr>
        <w:t>proponentes habilitadas</w:t>
      </w:r>
      <w:r>
        <w:rPr>
          <w:rFonts w:ascii="Bookman Old Style" w:hAnsi="Bookman Old Style" w:cs="Times New Roman"/>
          <w:sz w:val="22"/>
          <w:szCs w:val="22"/>
        </w:rPr>
        <w:t xml:space="preserve"> para fornecimento e/ou execução dos itens descritos na Licitação nº. PP16/2022, na </w:t>
      </w:r>
      <w:r>
        <w:rPr>
          <w:rFonts w:ascii="Bookman Old Style" w:hAnsi="Bookman Old Style" w:cs="Times New Roman"/>
          <w:sz w:val="22"/>
          <w:szCs w:val="22"/>
        </w:rPr>
        <w:t>modalidade de Pregão Presencial. Inicialmente procedeu-se a leitura do teor das propostas para estudo e análise de preço e outros fatores previstos no edital. Logo após julgadas as propostas, a comissão emitiu o parecer discriminando o(s) vencedor(es), con</w:t>
      </w:r>
      <w:r>
        <w:rPr>
          <w:rFonts w:ascii="Bookman Old Style" w:hAnsi="Bookman Old Style" w:cs="Times New Roman"/>
          <w:sz w:val="22"/>
          <w:szCs w:val="22"/>
        </w:rPr>
        <w:t>forme segue abaixo:</w:t>
      </w:r>
    </w:p>
    <w:p w14:paraId="339B8AE5" w14:textId="77777777" w:rsidR="001D2CA8" w:rsidRDefault="001D2CA8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712C3C9E" w14:textId="77777777" w:rsidR="001D2CA8" w:rsidRDefault="00E32E04">
      <w:pPr>
        <w:spacing w:line="0" w:lineRule="atLeast"/>
      </w:pPr>
      <w:r>
        <w:rPr>
          <w:rFonts w:ascii="Bookman Old Style" w:hAnsi="Bookman Old Style" w:cs="Times New Roman"/>
          <w:b/>
          <w:sz w:val="22"/>
        </w:rPr>
        <w:t>Item: 1 - Contratação de pessoa jurídica - CONCURSO PÚBLICO</w:t>
      </w:r>
    </w:p>
    <w:p w14:paraId="491E79E6" w14:textId="77777777" w:rsidR="001D2CA8" w:rsidRDefault="00E32E04" w:rsidP="008D2BCD">
      <w:pPr>
        <w:jc w:val="both"/>
      </w:pPr>
      <w:r>
        <w:rPr>
          <w:rFonts w:ascii="Bookman Old Style" w:hAnsi="Bookman Old Style" w:cs="Times New Roman"/>
          <w:sz w:val="22"/>
        </w:rPr>
        <w:t>Contratação de pessoa jurídica para prestação de serviços técnicos especializados de organização e aplicação de provas para Concurso Público do Município de Irani (SC).</w:t>
      </w:r>
      <w:r>
        <w:rPr>
          <w:rFonts w:ascii="Bookman Old Style" w:hAnsi="Bookman Old Style" w:cs="Times New Roman"/>
          <w:sz w:val="22"/>
        </w:rPr>
        <w:br/>
        <w:t>Unidad</w:t>
      </w:r>
      <w:r>
        <w:rPr>
          <w:rFonts w:ascii="Bookman Old Style" w:hAnsi="Bookman Old Style" w:cs="Times New Roman"/>
          <w:sz w:val="22"/>
        </w:rPr>
        <w:t>e de Medida: SER          Quantidade licitada: 3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2"/>
        <w:gridCol w:w="1541"/>
        <w:gridCol w:w="1676"/>
        <w:gridCol w:w="1503"/>
      </w:tblGrid>
      <w:tr w:rsidR="001D2CA8" w14:paraId="58C58392" w14:textId="77777777">
        <w:tblPrEx>
          <w:tblCellMar>
            <w:top w:w="0" w:type="dxa"/>
            <w:bottom w:w="0" w:type="dxa"/>
          </w:tblCellMar>
        </w:tblPrEx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A2D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Licitante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039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Valor unitário (R$)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650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Valor total (R$)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91B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Classificação</w:t>
            </w:r>
          </w:p>
        </w:tc>
      </w:tr>
      <w:tr w:rsidR="001D2CA8" w14:paraId="4A4B106C" w14:textId="77777777">
        <w:tblPrEx>
          <w:tblCellMar>
            <w:top w:w="0" w:type="dxa"/>
            <w:bottom w:w="0" w:type="dxa"/>
          </w:tblCellMar>
        </w:tblPrEx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A32" w14:textId="77777777" w:rsidR="001D2CA8" w:rsidRDefault="00E32E04">
            <w:r>
              <w:rPr>
                <w:rFonts w:ascii="Bookman Old Style" w:hAnsi="Bookman Old Style" w:cs="Times New Roman"/>
                <w:sz w:val="22"/>
              </w:rPr>
              <w:t>2413 - GMC ASSESSORIA E CONSULTORIA LTDA - ME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80E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5.316,66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D65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15.949,98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380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>1º Lugar</w:t>
            </w:r>
          </w:p>
        </w:tc>
      </w:tr>
      <w:tr w:rsidR="001D2CA8" w14:paraId="5783D337" w14:textId="77777777">
        <w:tblPrEx>
          <w:tblCellMar>
            <w:top w:w="0" w:type="dxa"/>
            <w:bottom w:w="0" w:type="dxa"/>
          </w:tblCellMar>
        </w:tblPrEx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0CB" w14:textId="77777777" w:rsidR="001D2CA8" w:rsidRDefault="00E32E04">
            <w:r>
              <w:rPr>
                <w:rFonts w:ascii="Bookman Old Style" w:hAnsi="Bookman Old Style" w:cs="Times New Roman"/>
                <w:sz w:val="22"/>
              </w:rPr>
              <w:t>6040 - ACESSE CONCURSOS LTDA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240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5.333,333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9E87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16.000,00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5DC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>2º Lugar</w:t>
            </w:r>
          </w:p>
        </w:tc>
      </w:tr>
      <w:tr w:rsidR="001D2CA8" w14:paraId="3C28E012" w14:textId="77777777">
        <w:tblPrEx>
          <w:tblCellMar>
            <w:top w:w="0" w:type="dxa"/>
            <w:bottom w:w="0" w:type="dxa"/>
          </w:tblCellMar>
        </w:tblPrEx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AF4" w14:textId="77777777" w:rsidR="001D2CA8" w:rsidRDefault="00E32E04">
            <w:r>
              <w:rPr>
                <w:rFonts w:ascii="Bookman Old Style" w:hAnsi="Bookman Old Style" w:cs="Times New Roman"/>
                <w:sz w:val="22"/>
              </w:rPr>
              <w:t>6039 - JLZ CONCURSOS E ASSESSORIA LTDA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B03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7.033,333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C0B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21.100,00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C68D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>3º Lugar</w:t>
            </w:r>
          </w:p>
        </w:tc>
      </w:tr>
    </w:tbl>
    <w:p w14:paraId="0728EC02" w14:textId="77777777" w:rsidR="001D2CA8" w:rsidRDefault="001D2CA8">
      <w:pPr>
        <w:spacing w:line="0" w:lineRule="atLeast"/>
      </w:pPr>
    </w:p>
    <w:p w14:paraId="47F2B78E" w14:textId="77777777" w:rsidR="001D2CA8" w:rsidRDefault="00E32E04">
      <w:pPr>
        <w:spacing w:line="0" w:lineRule="atLeast"/>
      </w:pPr>
      <w:r>
        <w:rPr>
          <w:rFonts w:ascii="Bookman Old Style" w:hAnsi="Bookman Old Style" w:cs="Times New Roman"/>
          <w:b/>
          <w:sz w:val="22"/>
        </w:rPr>
        <w:t>Item: 2 - Contratação de pessoa jurídica - PROCESSO SELETIVO</w:t>
      </w:r>
    </w:p>
    <w:p w14:paraId="4578B095" w14:textId="77777777" w:rsidR="001D2CA8" w:rsidRDefault="00E32E04" w:rsidP="008D2BCD">
      <w:pPr>
        <w:jc w:val="both"/>
      </w:pPr>
      <w:r>
        <w:rPr>
          <w:rFonts w:ascii="Bookman Old Style" w:hAnsi="Bookman Old Style" w:cs="Times New Roman"/>
          <w:sz w:val="22"/>
        </w:rPr>
        <w:t>Contratação de pessoa jurídica para prestação de serviços técnicos especializados de organização e aplicação de provas para Processo Seletivo do Município de Irani (SC).</w:t>
      </w:r>
      <w:r>
        <w:rPr>
          <w:rFonts w:ascii="Bookman Old Style" w:hAnsi="Bookman Old Style" w:cs="Times New Roman"/>
          <w:sz w:val="22"/>
        </w:rPr>
        <w:br/>
        <w:t>Unidade de Medida: SER          Quantidade licitada: 3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1582"/>
        <w:gridCol w:w="1580"/>
        <w:gridCol w:w="1503"/>
      </w:tblGrid>
      <w:tr w:rsidR="001D2CA8" w14:paraId="536F1FBF" w14:textId="77777777">
        <w:tblPrEx>
          <w:tblCellMar>
            <w:top w:w="0" w:type="dxa"/>
            <w:bottom w:w="0" w:type="dxa"/>
          </w:tblCellMar>
        </w:tblPrEx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07B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Licitante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C0C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Valor unitário (R$)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B845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Valor total (R$)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CF2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Classificação</w:t>
            </w:r>
          </w:p>
        </w:tc>
      </w:tr>
      <w:tr w:rsidR="001D2CA8" w14:paraId="54437132" w14:textId="77777777">
        <w:tblPrEx>
          <w:tblCellMar>
            <w:top w:w="0" w:type="dxa"/>
            <w:bottom w:w="0" w:type="dxa"/>
          </w:tblCellMar>
        </w:tblPrEx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870" w14:textId="77777777" w:rsidR="001D2CA8" w:rsidRDefault="00E32E04">
            <w:r>
              <w:rPr>
                <w:rFonts w:ascii="Bookman Old Style" w:hAnsi="Bookman Old Style" w:cs="Times New Roman"/>
                <w:sz w:val="22"/>
              </w:rPr>
              <w:t>2413 - GMC ASSESSORIA E CONSULTORIA LTDA - ME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9A9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2.483,33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498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7.449,99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9C9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>1º Lugar</w:t>
            </w:r>
          </w:p>
        </w:tc>
      </w:tr>
      <w:tr w:rsidR="001D2CA8" w14:paraId="0C4ADE7E" w14:textId="77777777">
        <w:tblPrEx>
          <w:tblCellMar>
            <w:top w:w="0" w:type="dxa"/>
            <w:bottom w:w="0" w:type="dxa"/>
          </w:tblCellMar>
        </w:tblPrEx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873" w14:textId="77777777" w:rsidR="001D2CA8" w:rsidRDefault="00E32E04">
            <w:r>
              <w:rPr>
                <w:rFonts w:ascii="Bookman Old Style" w:hAnsi="Bookman Old Style" w:cs="Times New Roman"/>
                <w:sz w:val="22"/>
              </w:rPr>
              <w:t>6040 - ACESSE CONCURSOS LTDA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316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2.500,00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EA2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7.500,00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5F2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>2º Lugar</w:t>
            </w:r>
          </w:p>
        </w:tc>
      </w:tr>
      <w:tr w:rsidR="001D2CA8" w14:paraId="2124D367" w14:textId="77777777">
        <w:tblPrEx>
          <w:tblCellMar>
            <w:top w:w="0" w:type="dxa"/>
            <w:bottom w:w="0" w:type="dxa"/>
          </w:tblCellMar>
        </w:tblPrEx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8B4" w14:textId="77777777" w:rsidR="001D2CA8" w:rsidRDefault="00E32E04">
            <w:r>
              <w:rPr>
                <w:rFonts w:ascii="Bookman Old Style" w:hAnsi="Bookman Old Style" w:cs="Times New Roman"/>
                <w:sz w:val="22"/>
              </w:rPr>
              <w:t>6039 - JLZ CONCURSOS E ASSESSORIA LTDA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C52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2.533,333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1D8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 xml:space="preserve"> 7.600,00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CF6" w14:textId="77777777" w:rsidR="001D2CA8" w:rsidRDefault="00E32E04">
            <w:pPr>
              <w:jc w:val="right"/>
            </w:pPr>
            <w:r>
              <w:rPr>
                <w:rFonts w:ascii="Bookman Old Style" w:hAnsi="Bookman Old Style" w:cs="Times New Roman"/>
                <w:sz w:val="22"/>
              </w:rPr>
              <w:t>3º Lugar</w:t>
            </w:r>
          </w:p>
        </w:tc>
      </w:tr>
    </w:tbl>
    <w:p w14:paraId="1CCEEC70" w14:textId="77777777" w:rsidR="001D2CA8" w:rsidRDefault="001D2CA8">
      <w:pPr>
        <w:spacing w:line="0" w:lineRule="atLeast"/>
      </w:pPr>
    </w:p>
    <w:p w14:paraId="49514C3E" w14:textId="77777777" w:rsidR="001D2CA8" w:rsidRDefault="001D2CA8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4EE6D245" w14:textId="49BA9F4E" w:rsidR="001D2CA8" w:rsidRDefault="00E32E04">
      <w:pPr>
        <w:jc w:val="both"/>
        <w:rPr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A</w:t>
      </w:r>
      <w:r>
        <w:rPr>
          <w:rFonts w:ascii="Bookman Old Style" w:hAnsi="Bookman Old Style" w:cs="Times New Roman"/>
          <w:sz w:val="22"/>
          <w:szCs w:val="22"/>
        </w:rPr>
        <w:t xml:space="preserve"> empresa</w:t>
      </w:r>
      <w:r>
        <w:rPr>
          <w:rFonts w:ascii="Bookman Old Style" w:hAnsi="Bookman Old Style" w:cs="Times New Roman"/>
          <w:sz w:val="22"/>
          <w:szCs w:val="22"/>
        </w:rPr>
        <w:t xml:space="preserve"> GMC ASSESSORIA E CONSULTORIA LTDA - ME (19.163.863/0001-08) foi</w:t>
      </w:r>
      <w:r>
        <w:rPr>
          <w:rFonts w:ascii="Bookman Old Style" w:hAnsi="Bookman Old Style" w:cs="Times New Roman"/>
          <w:sz w:val="22"/>
          <w:szCs w:val="22"/>
        </w:rPr>
        <w:t xml:space="preserve"> considerada</w:t>
      </w:r>
      <w:r>
        <w:rPr>
          <w:rFonts w:ascii="Bookman Old Style" w:hAnsi="Bookman Old Style" w:cs="Times New Roman"/>
          <w:sz w:val="22"/>
          <w:szCs w:val="22"/>
        </w:rPr>
        <w:t xml:space="preserve"> habilitada</w:t>
      </w:r>
      <w:r>
        <w:rPr>
          <w:rFonts w:ascii="Bookman Old Style" w:hAnsi="Bookman Old Style" w:cs="Times New Roman"/>
          <w:sz w:val="22"/>
          <w:szCs w:val="22"/>
        </w:rPr>
        <w:t xml:space="preserve"> no certame por cumprirem com todas as exigências do edital. </w:t>
      </w:r>
      <w:r>
        <w:rPr>
          <w:rFonts w:ascii="Bookman Old Style" w:hAnsi="Bookman Old Style"/>
          <w:sz w:val="22"/>
          <w:szCs w:val="22"/>
        </w:rPr>
        <w:t>Aberta a palavra aos participantes, todos declinaram de usá-la.</w:t>
      </w:r>
    </w:p>
    <w:p w14:paraId="6F261AC2" w14:textId="77777777" w:rsidR="001D2CA8" w:rsidRDefault="00E32E04">
      <w:pPr>
        <w:jc w:val="both"/>
        <w:rPr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>Nada mais havendo a tratar, foi encerrada a reunião de julgamento, da qual foi assinado a presente ata pela Comissão de Licitação e pelos representantes das proponentes.</w:t>
      </w:r>
    </w:p>
    <w:p w14:paraId="23DD85E1" w14:textId="77777777" w:rsidR="001D2CA8" w:rsidRDefault="001D2CA8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0465D6E4" w14:textId="78814AA1" w:rsidR="001D2CA8" w:rsidRDefault="001D2CA8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1319047E" w14:textId="41CE0EF2" w:rsidR="00E32E04" w:rsidRDefault="00E32E04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19202419" w14:textId="01157FD2" w:rsidR="00E32E04" w:rsidRDefault="00E32E04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30D53943" w14:textId="7F028BFD" w:rsidR="00E32E04" w:rsidRDefault="00E32E04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1FC16DA6" w14:textId="77777777" w:rsidR="00E32E04" w:rsidRDefault="00E32E04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51F1AD9D" w14:textId="77777777" w:rsidR="001D2CA8" w:rsidRDefault="00E32E04">
      <w:pPr>
        <w:jc w:val="both"/>
        <w:rPr>
          <w:sz w:val="22"/>
          <w:szCs w:val="22"/>
        </w:rPr>
      </w:pPr>
      <w:r>
        <w:rPr>
          <w:rFonts w:ascii="Bookman Old Style" w:hAnsi="Bookman Old Style" w:cs="Times New Roman"/>
          <w:sz w:val="22"/>
          <w:szCs w:val="22"/>
        </w:rPr>
        <w:t xml:space="preserve">Irani-SC, </w:t>
      </w:r>
      <w:r>
        <w:rPr>
          <w:rFonts w:ascii="Bookman Old Style" w:hAnsi="Bookman Old Style" w:cs="Times New Roman"/>
          <w:color w:val="00000A"/>
          <w:sz w:val="22"/>
          <w:szCs w:val="22"/>
        </w:rPr>
        <w:t>vinte e cinco de março de dois mil e vinte e dois</w:t>
      </w:r>
      <w:r>
        <w:rPr>
          <w:rFonts w:ascii="Bookman Old Style" w:hAnsi="Bookman Old Style" w:cs="Times New Roman"/>
          <w:sz w:val="22"/>
          <w:szCs w:val="22"/>
        </w:rPr>
        <w:t>.</w:t>
      </w:r>
    </w:p>
    <w:p w14:paraId="3F9E3022" w14:textId="77777777" w:rsidR="001D2CA8" w:rsidRDefault="001D2CA8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32A968DC" w14:textId="77777777" w:rsidR="001D2CA8" w:rsidRDefault="001D2CA8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282897F7" w14:textId="77777777" w:rsidR="001D2CA8" w:rsidRDefault="00E32E04">
      <w:r>
        <w:rPr>
          <w:rFonts w:ascii="Bookman Old Style" w:hAnsi="Bookman Old Style" w:cs="Times New Roman"/>
          <w:sz w:val="22"/>
        </w:rPr>
        <w:t>Assinaturas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9"/>
        <w:gridCol w:w="4923"/>
      </w:tblGrid>
      <w:tr w:rsidR="001D2CA8" w14:paraId="67AA0F8A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29E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REPRESENTANTE(S) DA(S) EMPRESA(S)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09B" w14:textId="77777777" w:rsidR="001D2CA8" w:rsidRDefault="00E32E04">
            <w:r>
              <w:rPr>
                <w:rFonts w:ascii="Bookman Old Style" w:hAnsi="Bookman Old Style" w:cs="Times New Roman"/>
                <w:b/>
                <w:sz w:val="22"/>
              </w:rPr>
              <w:t>PREGOEIRO E A EQUIPE DE APOIO</w:t>
            </w:r>
          </w:p>
        </w:tc>
      </w:tr>
      <w:tr w:rsidR="001D2CA8" w14:paraId="51157895" w14:textId="77777777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A9E" w14:textId="77777777" w:rsidR="008D2BCD" w:rsidRDefault="008D2BCD">
            <w:pPr>
              <w:spacing w:line="0" w:lineRule="atLeast"/>
              <w:jc w:val="center"/>
              <w:rPr>
                <w:rFonts w:ascii="Bookman Old Style" w:hAnsi="Bookman Old Style" w:cs="Times New Roman"/>
                <w:sz w:val="16"/>
              </w:rPr>
            </w:pPr>
          </w:p>
          <w:p w14:paraId="4CD194B9" w14:textId="1D518580" w:rsidR="008D2BCD" w:rsidRDefault="00E32E04">
            <w:pPr>
              <w:spacing w:line="0" w:lineRule="atLeast"/>
              <w:jc w:val="center"/>
              <w:rPr>
                <w:rFonts w:ascii="Bookman Old Style" w:hAnsi="Bookman Old Style" w:cs="Times New Roman"/>
                <w:sz w:val="16"/>
              </w:rPr>
            </w:pPr>
            <w:r>
              <w:rPr>
                <w:rFonts w:ascii="Bookman Old Style" w:hAnsi="Bookman Old Style" w:cs="Times New Roman"/>
                <w:sz w:val="16"/>
              </w:rPr>
              <w:br/>
              <w:t>_____________________________________</w:t>
            </w:r>
            <w:r>
              <w:rPr>
                <w:rFonts w:ascii="Bookman Old Style" w:hAnsi="Bookman Old Style" w:cs="Times New Roman"/>
                <w:sz w:val="16"/>
              </w:rPr>
              <w:br/>
              <w:t>EDSON ANTONIO CASSIANO</w:t>
            </w:r>
            <w:r>
              <w:rPr>
                <w:rFonts w:ascii="Bookman Old Style" w:hAnsi="Bookman Old Style" w:cs="Times New Roman"/>
                <w:sz w:val="16"/>
              </w:rPr>
              <w:br/>
              <w:t>GMC ASSESSORIA E CONSULTORIA LTDA - ME</w:t>
            </w:r>
            <w:r>
              <w:rPr>
                <w:rFonts w:ascii="Bookman Old Style" w:hAnsi="Bookman Old Style" w:cs="Times New Roman"/>
                <w:sz w:val="16"/>
              </w:rPr>
              <w:br/>
            </w:r>
          </w:p>
          <w:p w14:paraId="7788C0D8" w14:textId="77777777" w:rsidR="008D2BCD" w:rsidRDefault="00E32E04">
            <w:pPr>
              <w:spacing w:line="0" w:lineRule="atLeast"/>
              <w:jc w:val="center"/>
              <w:rPr>
                <w:rFonts w:ascii="Bookman Old Style" w:hAnsi="Bookman Old Style" w:cs="Times New Roman"/>
                <w:sz w:val="16"/>
              </w:rPr>
            </w:pPr>
            <w:r>
              <w:rPr>
                <w:rFonts w:ascii="Bookman Old Style" w:hAnsi="Bookman Old Style" w:cs="Times New Roman"/>
                <w:sz w:val="16"/>
              </w:rPr>
              <w:br/>
              <w:t>_____________________________________</w:t>
            </w:r>
            <w:r>
              <w:rPr>
                <w:rFonts w:ascii="Bookman Old Style" w:hAnsi="Bookman Old Style" w:cs="Times New Roman"/>
                <w:sz w:val="16"/>
              </w:rPr>
              <w:br/>
              <w:t>JULIA PATRICIA TECHIO</w:t>
            </w:r>
            <w:r>
              <w:rPr>
                <w:rFonts w:ascii="Bookman Old Style" w:hAnsi="Bookman Old Style" w:cs="Times New Roman"/>
                <w:sz w:val="16"/>
              </w:rPr>
              <w:br/>
            </w:r>
            <w:r>
              <w:rPr>
                <w:rFonts w:ascii="Bookman Old Style" w:hAnsi="Bookman Old Style" w:cs="Times New Roman"/>
                <w:sz w:val="16"/>
              </w:rPr>
              <w:t>JLZ CONCURSOS E ASSESSORIA LTDA</w:t>
            </w:r>
            <w:r>
              <w:rPr>
                <w:rFonts w:ascii="Bookman Old Style" w:hAnsi="Bookman Old Style" w:cs="Times New Roman"/>
                <w:sz w:val="16"/>
              </w:rPr>
              <w:br/>
            </w:r>
          </w:p>
          <w:p w14:paraId="02231B0C" w14:textId="1F43650F" w:rsidR="001D2CA8" w:rsidRDefault="00E32E04">
            <w:pPr>
              <w:spacing w:line="0" w:lineRule="atLeast"/>
              <w:jc w:val="center"/>
            </w:pPr>
            <w:r>
              <w:rPr>
                <w:rFonts w:ascii="Bookman Old Style" w:hAnsi="Bookman Old Style" w:cs="Times New Roman"/>
                <w:sz w:val="16"/>
              </w:rPr>
              <w:br/>
              <w:t>_____________________________________</w:t>
            </w:r>
            <w:r>
              <w:rPr>
                <w:rFonts w:ascii="Bookman Old Style" w:hAnsi="Bookman Old Style" w:cs="Times New Roman"/>
                <w:sz w:val="16"/>
              </w:rPr>
              <w:br/>
              <w:t>LUZIA GERUZA FERREIRA</w:t>
            </w:r>
            <w:r>
              <w:rPr>
                <w:rFonts w:ascii="Bookman Old Style" w:hAnsi="Bookman Old Style" w:cs="Times New Roman"/>
                <w:sz w:val="16"/>
              </w:rPr>
              <w:br/>
              <w:t>ACESSE CONCURSOS LTDA</w:t>
            </w:r>
            <w:r>
              <w:rPr>
                <w:rFonts w:ascii="Bookman Old Style" w:hAnsi="Bookman Old Style" w:cs="Times New Roman"/>
                <w:sz w:val="16"/>
              </w:rPr>
              <w:br/>
            </w:r>
            <w:r>
              <w:rPr>
                <w:rFonts w:ascii="Bookman Old Style" w:hAnsi="Bookman Old Style" w:cs="Times New Roman"/>
                <w:sz w:val="16"/>
              </w:rPr>
              <w:br/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4C0" w14:textId="77777777" w:rsidR="008D2BCD" w:rsidRDefault="008D2BCD">
            <w:pPr>
              <w:spacing w:line="0" w:lineRule="atLeast"/>
              <w:jc w:val="center"/>
              <w:rPr>
                <w:rFonts w:ascii="Bookman Old Style" w:hAnsi="Bookman Old Style" w:cs="Times New Roman"/>
                <w:sz w:val="16"/>
              </w:rPr>
            </w:pPr>
          </w:p>
          <w:p w14:paraId="10DDBD86" w14:textId="545B1AD9" w:rsidR="008D2BCD" w:rsidRDefault="00E32E04">
            <w:pPr>
              <w:spacing w:line="0" w:lineRule="atLeast"/>
              <w:jc w:val="center"/>
              <w:rPr>
                <w:rFonts w:ascii="Bookman Old Style" w:hAnsi="Bookman Old Style" w:cs="Times New Roman"/>
                <w:sz w:val="16"/>
              </w:rPr>
            </w:pPr>
            <w:r>
              <w:rPr>
                <w:rFonts w:ascii="Bookman Old Style" w:hAnsi="Bookman Old Style" w:cs="Times New Roman"/>
                <w:sz w:val="16"/>
              </w:rPr>
              <w:br/>
              <w:t>_____________________________________</w:t>
            </w:r>
            <w:r>
              <w:rPr>
                <w:rFonts w:ascii="Bookman Old Style" w:hAnsi="Bookman Old Style" w:cs="Times New Roman"/>
                <w:sz w:val="16"/>
              </w:rPr>
              <w:br/>
              <w:t>Pregoeiro</w:t>
            </w:r>
            <w:r>
              <w:rPr>
                <w:rFonts w:ascii="Bookman Old Style" w:hAnsi="Bookman Old Style" w:cs="Times New Roman"/>
                <w:sz w:val="16"/>
              </w:rPr>
              <w:br/>
              <w:t>GRACIELE RICCI LEMES</w:t>
            </w:r>
            <w:r>
              <w:rPr>
                <w:rFonts w:ascii="Bookman Old Style" w:hAnsi="Bookman Old Style" w:cs="Times New Roman"/>
                <w:sz w:val="16"/>
              </w:rPr>
              <w:br/>
            </w:r>
            <w:r>
              <w:rPr>
                <w:rFonts w:ascii="Bookman Old Style" w:hAnsi="Bookman Old Style" w:cs="Times New Roman"/>
                <w:sz w:val="16"/>
              </w:rPr>
              <w:br/>
            </w:r>
            <w:r>
              <w:rPr>
                <w:rFonts w:ascii="Bookman Old Style" w:hAnsi="Bookman Old Style" w:cs="Times New Roman"/>
                <w:sz w:val="16"/>
              </w:rPr>
              <w:br/>
              <w:t>________</w:t>
            </w:r>
            <w:r>
              <w:rPr>
                <w:rFonts w:ascii="Bookman Old Style" w:hAnsi="Bookman Old Style" w:cs="Times New Roman"/>
                <w:sz w:val="16"/>
              </w:rPr>
              <w:t>_____________________________</w:t>
            </w:r>
            <w:r>
              <w:rPr>
                <w:rFonts w:ascii="Bookman Old Style" w:hAnsi="Bookman Old Style" w:cs="Times New Roman"/>
                <w:sz w:val="16"/>
              </w:rPr>
              <w:br/>
              <w:t>DIVANE GASPERINI</w:t>
            </w:r>
            <w:r>
              <w:rPr>
                <w:rFonts w:ascii="Bookman Old Style" w:hAnsi="Bookman Old Style" w:cs="Times New Roman"/>
                <w:sz w:val="16"/>
              </w:rPr>
              <w:br/>
            </w:r>
          </w:p>
          <w:p w14:paraId="17D13CC8" w14:textId="12884578" w:rsidR="001D2CA8" w:rsidRDefault="00E32E04">
            <w:pPr>
              <w:spacing w:line="0" w:lineRule="atLeast"/>
              <w:jc w:val="center"/>
            </w:pPr>
            <w:r>
              <w:rPr>
                <w:rFonts w:ascii="Bookman Old Style" w:hAnsi="Bookman Old Style" w:cs="Times New Roman"/>
                <w:sz w:val="16"/>
              </w:rPr>
              <w:br/>
              <w:t>_____________________________________</w:t>
            </w:r>
            <w:r>
              <w:rPr>
                <w:rFonts w:ascii="Bookman Old Style" w:hAnsi="Bookman Old Style" w:cs="Times New Roman"/>
                <w:sz w:val="16"/>
              </w:rPr>
              <w:br/>
              <w:t>Alexandre Ramiro Zampieri</w:t>
            </w:r>
            <w:r>
              <w:rPr>
                <w:rFonts w:ascii="Bookman Old Style" w:hAnsi="Bookman Old Style" w:cs="Times New Roman"/>
                <w:sz w:val="16"/>
              </w:rPr>
              <w:br/>
            </w:r>
            <w:r>
              <w:rPr>
                <w:rFonts w:ascii="Bookman Old Style" w:hAnsi="Bookman Old Style" w:cs="Times New Roman"/>
                <w:sz w:val="16"/>
              </w:rPr>
              <w:br/>
            </w:r>
          </w:p>
        </w:tc>
      </w:tr>
    </w:tbl>
    <w:p w14:paraId="3FBFD840" w14:textId="77777777" w:rsidR="001D2CA8" w:rsidRDefault="001D2CA8">
      <w:pPr>
        <w:spacing w:line="276" w:lineRule="auto"/>
        <w:ind w:left="-567" w:firstLine="567"/>
        <w:jc w:val="both"/>
        <w:rPr>
          <w:sz w:val="22"/>
          <w:szCs w:val="22"/>
        </w:rPr>
      </w:pPr>
    </w:p>
    <w:sectPr w:rsidR="001D2CA8">
      <w:headerReference w:type="default" r:id="rId6"/>
      <w:footerReference w:type="default" r:id="rId7"/>
      <w:pgSz w:w="11906" w:h="16838"/>
      <w:pgMar w:top="1984" w:right="992" w:bottom="907" w:left="992" w:header="283" w:footer="283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020C5" w14:textId="77777777" w:rsidR="00000000" w:rsidRDefault="00E32E04">
      <w:r>
        <w:separator/>
      </w:r>
    </w:p>
  </w:endnote>
  <w:endnote w:type="continuationSeparator" w:id="0">
    <w:p w14:paraId="01B3C3FE" w14:textId="77777777" w:rsidR="00000000" w:rsidRDefault="00E3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ster Bodoni ATT;Bookman Old 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1F294" w14:textId="77777777" w:rsidR="001D2CA8" w:rsidRDefault="00E32E04">
    <w:pPr>
      <w:pStyle w:val="Rodap"/>
      <w:tabs>
        <w:tab w:val="clear" w:pos="4961"/>
        <w:tab w:val="clear" w:pos="9922"/>
        <w:tab w:val="center" w:pos="4252"/>
        <w:tab w:val="right" w:pos="8504"/>
        <w:tab w:val="right" w:pos="9923"/>
      </w:tabs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28575" distB="28575" distL="28575" distR="28575" simplePos="0" relativeHeight="3" behindDoc="1" locked="0" layoutInCell="0" allowOverlap="1" wp14:anchorId="74D71E32" wp14:editId="7BAE5E85">
              <wp:simplePos x="0" y="0"/>
              <wp:positionH relativeFrom="column">
                <wp:align>center</wp:align>
              </wp:positionH>
              <wp:positionV relativeFrom="paragraph">
                <wp:posOffset>63500</wp:posOffset>
              </wp:positionV>
              <wp:extent cx="6503670" cy="1270"/>
              <wp:effectExtent l="0" t="0" r="0" b="0"/>
              <wp:wrapNone/>
              <wp:docPr id="3" name="Figur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40" cy="720"/>
                      </a:xfrm>
                      <a:prstGeom prst="line">
                        <a:avLst/>
                      </a:prstGeom>
                      <a:ln w="57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a14="http://schemas.microsoft.com/office/drawing/2010/main" xmlns:a="http://schemas.openxmlformats.org/drawingml/2006/main" xmlns:sl="http://schemas.openxmlformats.org/schemaLibrary/2006/main">
          <w:pict>
            <v:line from="-8pt,5pt" to="504pt,5pt" style="position:absolute;mso-position-horizontal:center" id="shape_0" o:allowincell="f" stroked="t">
              <v:stroke weight="57240" color="black" joinstyle="miter" endcap="flat"/>
              <v:fill on="false" o:detectmouseclick="t"/>
              <w10:wrap type="none"/>
            </v:line>
          </w:pict>
        </mc:Fallback>
      </mc:AlternateContent>
    </w:r>
  </w:p>
  <w:tbl>
    <w:tblPr>
      <w:tblW w:w="991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753"/>
      <w:gridCol w:w="162"/>
    </w:tblGrid>
    <w:tr w:rsidR="001D2CA8" w14:paraId="3C5BF694" w14:textId="77777777">
      <w:tc>
        <w:tcPr>
          <w:tcW w:w="9752" w:type="dxa"/>
        </w:tcPr>
        <w:p w14:paraId="3E83F5A7" w14:textId="77777777" w:rsidR="001D2CA8" w:rsidRDefault="00E32E04">
          <w:pPr>
            <w:pStyle w:val="Contedodatabela"/>
            <w:widowControl w:val="0"/>
            <w:jc w:val="center"/>
            <w:rPr>
              <w:rFonts w:ascii="Bookman Old Style" w:hAnsi="Bookman Old Style"/>
              <w:b/>
              <w:bCs/>
              <w:sz w:val="20"/>
              <w:szCs w:val="20"/>
            </w:rPr>
          </w:pPr>
          <w:r>
            <w:rPr>
              <w:rFonts w:ascii="Bookman Old Style" w:hAnsi="Bookman Old Style"/>
              <w:b/>
              <w:bCs/>
              <w:sz w:val="20"/>
              <w:szCs w:val="20"/>
            </w:rPr>
            <w:t xml:space="preserve">Rua Eilirio De Gregori, 207, Centro, Irani-SC, CEP </w:t>
          </w:r>
          <w:r>
            <w:rPr>
              <w:rFonts w:ascii="Bookman Old Style" w:hAnsi="Bookman Old Style"/>
              <w:b/>
              <w:bCs/>
              <w:sz w:val="20"/>
              <w:szCs w:val="20"/>
            </w:rPr>
            <w:t>89.680-000</w:t>
          </w:r>
        </w:p>
        <w:p w14:paraId="6773D1FF" w14:textId="77777777" w:rsidR="001D2CA8" w:rsidRDefault="00E32E04">
          <w:pPr>
            <w:pStyle w:val="Contedodatabela"/>
            <w:widowControl w:val="0"/>
            <w:jc w:val="center"/>
            <w:rPr>
              <w:rFonts w:ascii="Bookman Old Style" w:hAnsi="Bookman Old Style"/>
              <w:b/>
              <w:bCs/>
              <w:sz w:val="20"/>
              <w:szCs w:val="20"/>
            </w:rPr>
          </w:pPr>
          <w:r>
            <w:rPr>
              <w:rFonts w:ascii="Bookman Old Style" w:hAnsi="Bookman Old Style"/>
              <w:b/>
              <w:bCs/>
              <w:sz w:val="20"/>
              <w:szCs w:val="20"/>
            </w:rPr>
            <w:t>E-mail: licitacao@irani.sc.gov.br | Site: www.irani.sc.gov.br | Fone/Fax: (49) 3432-3200</w:t>
          </w:r>
        </w:p>
      </w:tc>
      <w:tc>
        <w:tcPr>
          <w:tcW w:w="162" w:type="dxa"/>
          <w:vAlign w:val="center"/>
        </w:tcPr>
        <w:p w14:paraId="614C04AB" w14:textId="77777777" w:rsidR="001D2CA8" w:rsidRDefault="00E32E04">
          <w:pPr>
            <w:pStyle w:val="Contedodatabela"/>
            <w:widowControl w:val="0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fldChar w:fldCharType="begin"/>
          </w:r>
          <w:r>
            <w:rPr>
              <w:rFonts w:ascii="Arial" w:hAnsi="Arial"/>
              <w:sz w:val="20"/>
              <w:szCs w:val="20"/>
            </w:rPr>
            <w:instrText>PAGE</w:instrText>
          </w:r>
          <w:r>
            <w:rPr>
              <w:rFonts w:ascii="Arial" w:hAnsi="Arial"/>
              <w:sz w:val="20"/>
              <w:szCs w:val="20"/>
            </w:rPr>
            <w:fldChar w:fldCharType="separate"/>
          </w:r>
          <w:r>
            <w:rPr>
              <w:rFonts w:ascii="Arial" w:hAnsi="Arial"/>
              <w:sz w:val="20"/>
              <w:szCs w:val="20"/>
            </w:rPr>
            <w:t>1</w:t>
          </w:r>
          <w:r>
            <w:rPr>
              <w:rFonts w:ascii="Arial" w:hAnsi="Arial"/>
              <w:sz w:val="20"/>
              <w:szCs w:val="20"/>
            </w:rPr>
            <w:fldChar w:fldCharType="end"/>
          </w:r>
        </w:p>
      </w:tc>
    </w:tr>
  </w:tbl>
  <w:p w14:paraId="2F0F592B" w14:textId="77777777" w:rsidR="001D2CA8" w:rsidRDefault="001D2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7ED36" w14:textId="77777777" w:rsidR="00000000" w:rsidRDefault="00E32E04">
      <w:r>
        <w:separator/>
      </w:r>
    </w:p>
  </w:footnote>
  <w:footnote w:type="continuationSeparator" w:id="0">
    <w:p w14:paraId="57BA4AEB" w14:textId="77777777" w:rsidR="00000000" w:rsidRDefault="00E3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4306E" w14:textId="77777777" w:rsidR="001D2CA8" w:rsidRDefault="00E32E04">
    <w:pPr>
      <w:pStyle w:val="Cabealho"/>
      <w:tabs>
        <w:tab w:val="clear" w:pos="4961"/>
        <w:tab w:val="clear" w:pos="9922"/>
        <w:tab w:val="left" w:pos="1560"/>
        <w:tab w:val="center" w:pos="4419"/>
        <w:tab w:val="right" w:pos="8838"/>
      </w:tabs>
      <w:jc w:val="center"/>
      <w:rPr>
        <w:rFonts w:ascii="Poster Bodoni ATT;Bookman Old S" w:hAnsi="Poster Bodoni ATT;Bookman Old S" w:cs="Poster Bodoni ATT;Bookman Old S"/>
        <w:sz w:val="20"/>
        <w:szCs w:val="20"/>
      </w:rPr>
    </w:pPr>
    <w:r>
      <w:rPr>
        <w:rFonts w:ascii="Poster Bodoni ATT;Bookman Old S" w:hAnsi="Poster Bodoni ATT;Bookman Old S" w:cs="Poster Bodoni ATT;Bookman Old S"/>
        <w:noProof/>
        <w:sz w:val="20"/>
        <w:szCs w:val="20"/>
      </w:rPr>
      <w:drawing>
        <wp:anchor distT="0" distB="0" distL="0" distR="0" simplePos="0" relativeHeight="4" behindDoc="0" locked="0" layoutInCell="0" allowOverlap="1" wp14:anchorId="28204E0C" wp14:editId="7A5ED7EE">
          <wp:simplePos x="0" y="0"/>
          <wp:positionH relativeFrom="column">
            <wp:posOffset>0</wp:posOffset>
          </wp:positionH>
          <wp:positionV relativeFrom="paragraph">
            <wp:posOffset>-47625</wp:posOffset>
          </wp:positionV>
          <wp:extent cx="910590" cy="899795"/>
          <wp:effectExtent l="0" t="0" r="0" b="0"/>
          <wp:wrapSquare wrapText="largest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29B77" w14:textId="77777777" w:rsidR="001D2CA8" w:rsidRDefault="00E32E04">
    <w:pPr>
      <w:pStyle w:val="Cabealho"/>
      <w:tabs>
        <w:tab w:val="clear" w:pos="4961"/>
        <w:tab w:val="clear" w:pos="9922"/>
        <w:tab w:val="left" w:pos="1560"/>
        <w:tab w:val="center" w:pos="4419"/>
        <w:tab w:val="right" w:pos="8838"/>
      </w:tabs>
      <w:jc w:val="center"/>
    </w:pPr>
    <w:r>
      <w:rPr>
        <w:rFonts w:ascii="Poster Bodoni ATT;Bookman Old S" w:hAnsi="Poster Bodoni ATT;Bookman Old S" w:cs="Poster Bodoni ATT;Bookman Old S"/>
        <w:sz w:val="36"/>
        <w:szCs w:val="36"/>
      </w:rPr>
      <w:tab/>
    </w:r>
    <w:r>
      <w:rPr>
        <w:rFonts w:ascii="Poster Bodoni ATT;Bookman Old S" w:hAnsi="Poster Bodoni ATT;Bookman Old S" w:cs="Poster Bodoni ATT;Bookman Old S"/>
        <w:sz w:val="36"/>
        <w:szCs w:val="36"/>
      </w:rPr>
      <w:t xml:space="preserve">  </w:t>
    </w:r>
    <w:r>
      <w:rPr>
        <w:rFonts w:ascii="Poster Bodoni ATT;Bookman Old S" w:hAnsi="Poster Bodoni ATT;Bookman Old S" w:cs="Poster Bodoni ATT;Bookman Old S"/>
        <w:b/>
        <w:shadow/>
        <w:sz w:val="36"/>
        <w:szCs w:val="36"/>
      </w:rPr>
      <w:t>ESTADO DE SANTA CATARINA</w:t>
    </w:r>
  </w:p>
  <w:p w14:paraId="70C30436" w14:textId="77777777" w:rsidR="001D2CA8" w:rsidRDefault="00E32E04">
    <w:pPr>
      <w:pStyle w:val="Cabealho"/>
      <w:tabs>
        <w:tab w:val="clear" w:pos="4961"/>
        <w:tab w:val="clear" w:pos="9922"/>
        <w:tab w:val="left" w:pos="1560"/>
        <w:tab w:val="center" w:pos="4419"/>
        <w:tab w:val="right" w:pos="8838"/>
      </w:tabs>
      <w:jc w:val="center"/>
    </w:pPr>
    <w:r>
      <w:rPr>
        <w:rFonts w:ascii="Poster Bodoni ATT;Bookman Old S" w:hAnsi="Poster Bodoni ATT;Bookman Old S" w:cs="Poster Bodoni ATT;Bookman Old S"/>
        <w:sz w:val="36"/>
        <w:szCs w:val="36"/>
      </w:rPr>
      <w:tab/>
    </w:r>
    <w:r>
      <w:rPr>
        <w:rFonts w:ascii="Poster Bodoni ATT;Bookman Old S" w:hAnsi="Poster Bodoni ATT;Bookman Old S" w:cs="Poster Bodoni ATT;Bookman Old S"/>
        <w:sz w:val="36"/>
        <w:szCs w:val="36"/>
      </w:rPr>
      <w:t xml:space="preserve">  </w:t>
    </w:r>
    <w:r>
      <w:rPr>
        <w:rFonts w:ascii="Poster Bodoni ATT;Bookman Old S" w:hAnsi="Poster Bodoni ATT;Bookman Old S" w:cs="Poster Bodoni ATT;Bookman Old S"/>
        <w:b/>
        <w:shadow/>
        <w:sz w:val="36"/>
        <w:szCs w:val="36"/>
      </w:rPr>
      <w:t xml:space="preserve">MUNICÍPIO DE </w:t>
    </w:r>
    <w:r>
      <w:rPr>
        <w:rFonts w:ascii="Poster Bodoni ATT;Bookman Old S" w:eastAsia="SimSun" w:hAnsi="Poster Bodoni ATT;Bookman Old S" w:cs="Poster Bodoni ATT;Bookman Old S"/>
        <w:b/>
        <w:shadow/>
        <w:color w:val="00000A"/>
        <w:sz w:val="36"/>
        <w:szCs w:val="36"/>
      </w:rPr>
      <w:t>IRANI</w:t>
    </w:r>
  </w:p>
  <w:p w14:paraId="04857F9C" w14:textId="77777777" w:rsidR="001D2CA8" w:rsidRDefault="00E32E04">
    <w:pPr>
      <w:pStyle w:val="Cabealho"/>
      <w:tabs>
        <w:tab w:val="clear" w:pos="4961"/>
        <w:tab w:val="clear" w:pos="9922"/>
        <w:tab w:val="left" w:pos="1560"/>
        <w:tab w:val="center" w:pos="4419"/>
        <w:tab w:val="right" w:pos="8838"/>
      </w:tabs>
      <w:jc w:val="center"/>
      <w:rPr>
        <w:rFonts w:ascii="Poster Bodoni ATT;Bookman Old S" w:hAnsi="Poster Bodoni ATT;Bookman Old S" w:cs="Poster Bodoni ATT;Bookman Old S"/>
        <w:sz w:val="20"/>
        <w:szCs w:val="20"/>
      </w:rPr>
    </w:pPr>
    <w:r>
      <w:rPr>
        <w:rFonts w:ascii="Poster Bodoni ATT;Bookman Old S" w:hAnsi="Poster Bodoni ATT;Bookman Old S" w:cs="Poster Bodoni ATT;Bookman Old S"/>
        <w:noProof/>
        <w:sz w:val="20"/>
        <w:szCs w:val="20"/>
      </w:rPr>
      <mc:AlternateContent>
        <mc:Choice Requires="wps">
          <w:drawing>
            <wp:anchor distT="28575" distB="28575" distL="28575" distR="28575" simplePos="0" relativeHeight="2" behindDoc="1" locked="0" layoutInCell="0" allowOverlap="1" wp14:anchorId="238EC0CC" wp14:editId="368704FD">
              <wp:simplePos x="0" y="0"/>
              <wp:positionH relativeFrom="column">
                <wp:posOffset>739775</wp:posOffset>
              </wp:positionH>
              <wp:positionV relativeFrom="paragraph">
                <wp:posOffset>189865</wp:posOffset>
              </wp:positionV>
              <wp:extent cx="5775960" cy="1270"/>
              <wp:effectExtent l="0" t="0" r="0" b="0"/>
              <wp:wrapNone/>
              <wp:docPr id="2" name="Figur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480" cy="720"/>
                      </a:xfrm>
                      <a:prstGeom prst="line">
                        <a:avLst/>
                      </a:prstGeom>
                      <a:ln w="57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a14="http://schemas.microsoft.com/office/drawing/2010/main" xmlns:a="http://schemas.openxmlformats.org/drawingml/2006/main" xmlns:sl="http://schemas.openxmlformats.org/schemaLibrary/2006/main">
          <w:pict>
            <v:line from="58.25pt,14.95pt" to="512.95pt,14.95pt" style="position:absolute" id="shape_0" o:allowincell="f" stroked="t">
              <v:stroke weight="57240" color="black" joinstyle="miter" endcap="flat"/>
              <v:fill on="false" o:detectmouseclick="t"/>
              <w10:wrap type="no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CA8"/>
    <w:rsid w:val="001D2CA8"/>
    <w:rsid w:val="008D2BCD"/>
    <w:rsid w:val="00E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5D27"/>
  <w15:docId w15:val="{8B867BCA-3CA5-4177-B70D-CA1A76C1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954F72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961"/>
        <w:tab w:val="right" w:pos="9922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</w:rPr>
  </w:style>
  <w:style w:type="paragraph" w:customStyle="1" w:styleId="Contedodoquadro">
    <w:name w:val="Conteúdo do quadro"/>
    <w:basedOn w:val="Normal"/>
    <w:qFormat/>
  </w:style>
  <w:style w:type="paragraph" w:styleId="SemEspaamento">
    <w:name w:val="No Spacing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Compras02-PC</dc:creator>
  <dc:description/>
  <cp:lastModifiedBy>Compras02-PC</cp:lastModifiedBy>
  <cp:revision>3</cp:revision>
  <cp:lastPrinted>2022-03-25T13:56:00Z</cp:lastPrinted>
  <dcterms:created xsi:type="dcterms:W3CDTF">2022-03-25T13:27:00Z</dcterms:created>
  <dcterms:modified xsi:type="dcterms:W3CDTF">2022-03-25T13:56:00Z</dcterms:modified>
  <dc:language>pt-BR</dc:language>
</cp:coreProperties>
</file>