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00" w:rsidRDefault="00537700" w:rsidP="00537700">
      <w:pPr>
        <w:jc w:val="center"/>
        <w:rPr>
          <w:rFonts w:ascii="Times New Roman" w:hAnsi="Times New Roman"/>
        </w:rPr>
      </w:pPr>
    </w:p>
    <w:p w:rsidR="00537700" w:rsidRPr="00537700" w:rsidRDefault="00537700" w:rsidP="00537700">
      <w:pPr>
        <w:jc w:val="center"/>
        <w:rPr>
          <w:rFonts w:ascii="Times New Roman" w:hAnsi="Times New Roman"/>
        </w:rPr>
      </w:pPr>
      <w:r w:rsidRPr="00537700">
        <w:rPr>
          <w:rFonts w:ascii="Times New Roman" w:hAnsi="Times New Roman"/>
        </w:rPr>
        <w:t>LEI COMPLEMENTAR Nº 002</w:t>
      </w:r>
      <w:r>
        <w:rPr>
          <w:rFonts w:ascii="Times New Roman" w:hAnsi="Times New Roman"/>
        </w:rPr>
        <w:t xml:space="preserve">, de 30 de março de </w:t>
      </w:r>
      <w:r w:rsidRPr="00537700">
        <w:rPr>
          <w:rFonts w:ascii="Times New Roman" w:hAnsi="Times New Roman"/>
        </w:rPr>
        <w:t>2017</w:t>
      </w:r>
    </w:p>
    <w:p w:rsidR="00537700" w:rsidRPr="009248F3" w:rsidRDefault="00537700" w:rsidP="00537700">
      <w:pPr>
        <w:rPr>
          <w:rFonts w:ascii="Times New Roman" w:hAnsi="Times New Roman"/>
        </w:rPr>
      </w:pPr>
    </w:p>
    <w:p w:rsidR="00537700" w:rsidRPr="009248F3" w:rsidRDefault="00537700" w:rsidP="00537700">
      <w:pPr>
        <w:ind w:left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537700">
        <w:rPr>
          <w:rFonts w:ascii="Times New Roman" w:hAnsi="Times New Roman"/>
          <w:b/>
        </w:rPr>
        <w:t>DISPÕE SOBRE A ALTERAÇÃO DA LEI COMPLEMENTAR Nº 032/2007 E DÁ OUTRAS PROVIDÊNCIAS</w:t>
      </w:r>
      <w:r>
        <w:rPr>
          <w:rFonts w:ascii="Times New Roman" w:hAnsi="Times New Roman"/>
          <w:b/>
        </w:rPr>
        <w:t>”</w:t>
      </w:r>
      <w:r w:rsidRPr="009248F3">
        <w:rPr>
          <w:rFonts w:ascii="Times New Roman" w:hAnsi="Times New Roman"/>
        </w:rPr>
        <w:t>.</w:t>
      </w:r>
    </w:p>
    <w:p w:rsidR="00537700" w:rsidRDefault="00537700" w:rsidP="00537700">
      <w:pPr>
        <w:spacing w:after="0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left="2835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SIVIO ANTONIO LEMOS DAS NEVES, Prefeito Municipal, no uso das atribuições que lhe confere a Lei Orgânica Municipal, art. 71, I, faz saber a todos os habitantes deste município que a Câmara Municipal de Vereadores aprovou e ele sanciona e promulga a seguinte Lei Complementar:</w:t>
      </w:r>
    </w:p>
    <w:p w:rsidR="00537700" w:rsidRDefault="00537700" w:rsidP="00537700">
      <w:pPr>
        <w:spacing w:after="0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</w:p>
    <w:p w:rsidR="00537700" w:rsidRDefault="00537700" w:rsidP="00537700">
      <w:pPr>
        <w:spacing w:after="0"/>
        <w:jc w:val="both"/>
        <w:rPr>
          <w:rFonts w:ascii="Times New Roman" w:hAnsi="Times New Roman"/>
          <w:b/>
        </w:rPr>
      </w:pP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  <w:r w:rsidRPr="00537700">
        <w:rPr>
          <w:rFonts w:ascii="Times New Roman" w:hAnsi="Times New Roman"/>
          <w:b/>
        </w:rPr>
        <w:t>Art. 1º</w:t>
      </w:r>
      <w:r w:rsidRPr="009248F3">
        <w:rPr>
          <w:rFonts w:ascii="Times New Roman" w:hAnsi="Times New Roman"/>
        </w:rPr>
        <w:t>. Fica alterado o inciso II do art. 7º da Lei Complementar nº 032/2007, que passa a vigorar com a seguinte redação:</w:t>
      </w: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“Art. 7º. Integram a estrutura administrativa do Município:</w:t>
      </w: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..................................................................</w:t>
      </w: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II – nos órgãos de chefia e assessoramento:</w:t>
      </w: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..................................................................</w:t>
      </w: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>g) Secretaria Municipal de Planejamento e Gestão de Projetos”</w:t>
      </w: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  <w:r w:rsidRPr="00537700">
        <w:rPr>
          <w:rFonts w:ascii="Times New Roman" w:hAnsi="Times New Roman"/>
          <w:b/>
        </w:rPr>
        <w:t>Art. 2º.</w:t>
      </w:r>
      <w:r w:rsidRPr="009248F3">
        <w:rPr>
          <w:rFonts w:ascii="Times New Roman" w:hAnsi="Times New Roman"/>
        </w:rPr>
        <w:t xml:space="preserve"> Fica criada a Seção VII na Lei Complementar nº 032/2007, que passa a vigorar com a seguinte redação:</w:t>
      </w:r>
    </w:p>
    <w:p w:rsidR="00537700" w:rsidRPr="009248F3" w:rsidRDefault="00537700" w:rsidP="00537700">
      <w:pPr>
        <w:spacing w:after="0"/>
        <w:ind w:left="1134"/>
        <w:jc w:val="both"/>
        <w:rPr>
          <w:rFonts w:ascii="Times New Roman" w:hAnsi="Times New Roman"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9248F3">
        <w:rPr>
          <w:rFonts w:ascii="Times New Roman" w:hAnsi="Times New Roman"/>
        </w:rPr>
        <w:tab/>
      </w:r>
      <w:r w:rsidRPr="009248F3">
        <w:rPr>
          <w:rFonts w:ascii="Times New Roman" w:hAnsi="Times New Roman"/>
        </w:rPr>
        <w:tab/>
      </w:r>
      <w:r w:rsidRPr="009248F3">
        <w:rPr>
          <w:rFonts w:ascii="Times New Roman" w:hAnsi="Times New Roman"/>
          <w:b/>
        </w:rPr>
        <w:tab/>
      </w:r>
      <w:r w:rsidRPr="009248F3">
        <w:rPr>
          <w:rFonts w:ascii="Times New Roman" w:hAnsi="Times New Roman"/>
          <w:b/>
        </w:rPr>
        <w:tab/>
      </w:r>
      <w:r w:rsidRPr="00537700">
        <w:rPr>
          <w:rFonts w:ascii="Times New Roman" w:hAnsi="Times New Roman"/>
          <w:i/>
        </w:rPr>
        <w:t>Seção VII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842" w:firstLine="282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>Da Secretaria de Planejamento e Gestão de Projetos</w:t>
      </w:r>
    </w:p>
    <w:p w:rsidR="00537700" w:rsidRPr="00537700" w:rsidRDefault="00537700" w:rsidP="00537700">
      <w:pPr>
        <w:spacing w:after="0"/>
        <w:ind w:left="1842" w:firstLine="282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>Art. 46-b. À Secretaria de Planejamento e Gestão de Projetos compete, entre outras ações: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 xml:space="preserve">I – elaborar, coordenar e executar programas de qualidade e produtividade no serviço público; promover o planejamento global do Município, em articulação e cooperação com os níveis federal e estadual de governos; assessorar o gabinete do prefeito e dar apoio técnico à consolidação dos programas, planos e projetos definidos pelos demais órgãos da administração municipal; dotar o Município de infraestrutura básica que acelere seu processo de desenvolvimento econômico e social; desenvolver, analisar e supervisionar projetos de obras públicas de diversas secretarias municipais, no âmbito da Secretaria de Planejamento e Gestão de Projetos; elaborar, acompanhar, avaliar e atualizar o Plano Diretor Municipal; gerir o sistema de informações para o planejamento estratégico de grandes eventos; </w:t>
      </w:r>
      <w:r w:rsidRPr="00537700">
        <w:rPr>
          <w:rFonts w:ascii="Times New Roman" w:hAnsi="Times New Roman"/>
          <w:i/>
        </w:rPr>
        <w:lastRenderedPageBreak/>
        <w:t>acompanhar, avaliar e registrar o desenvolvimento das ações do Governo Municipal, propondo alterações necessárias; acompanhar o desenvolvimento da estrutura organizacional da Prefeitura Municipal, procedendo às ações que visam sua modernização e adequações; acompanhar, controlar e avaliar, em conjunto com outras Secretarias, o andamento dos processos administrativos, ações de gestão do conhecimento de Administração Pública, adequando-as aos programas desenvolvidos em cada pasta do Governo Municipal; promover, de forma multilateral, a política de desenvolvimento econômico sustentável do Município, garantindo a eficácia dos investimentos públicos; propor, implantar e desenvolver o programa de gestão pela qualidade no âmbito do Governo Municipal; disponibilizar, de forma continuada e pública, um conjunto de informações econômicas, sociais, ambientais e estratégias governamentais que favoreçam a atração de investimentos para Irani-SC; assessorar os demais órgãos na área de sua competência; formular estratégias, normas e padrões de operacionalização, avaliação e controle de ações governamentais, no âmbito do Município; acompanhar, avaliar convênios e contrato de repasse; prestar contas aos concedentes dos recursos provenientes de convênios e contratos de repasse; prestar apoio técnico, em matéria de planejamento e administração, ao Conselho Municipal de Saneamento Básico, ao Conselho Municipal de Trânsito e Conselho Municipal de Defesa Civil.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>Parágrafo único. São unidades subordinadas à Secretaria de Planejamento e Gestão de Projetos: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 xml:space="preserve">I – Diretoria de Projetos 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>Art. 46-c. Compete à Diretoria de Projetos, entre outras ações: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b/>
          <w:i/>
        </w:rPr>
      </w:pPr>
      <w:r w:rsidRPr="00537700">
        <w:rPr>
          <w:rFonts w:ascii="Times New Roman" w:hAnsi="Times New Roman"/>
          <w:i/>
        </w:rPr>
        <w:t>I - Coordenar, em articulação com o gabinete do prefeito, os empreendimentos do Município com entidades municipais, estaduais, federais, para captação de fontes alternativas de financiamentos ou recursos a fundo perdido para o desenvolvimento de programas municipais; identificar e captar fontes alternativas de financiamentos, objetivando a implantação de projetos na Administração Municipal; elaborar, coordenar e gerenciar convênios, projetos e planos ou programas de ação governamental, compatibilizando-os com prioridades e diretrizes do Governo Municipal para o desenvolvimento social e econômico do município; promover cooperação do município com outras entidades, visando o seu desenvolvimento científico, tecnológico e econômico sustentável, inclusive com captação de recursos financeiros; acompanhar e defender os projetos de interesse do município junto aos governos federal e estadual; estabelecer interação efetiva entre o Governo Municipal e os setores organizados da iniciativa privada; emitir pareceres nos processos administrativos de sua competência; fiscalizar, acompanhar e controlar a execução e vigência de contratos e convênios e outras formas de parcerias, referentes à sua responsabilidade administrativa.</w:t>
      </w: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ind w:left="1134"/>
        <w:jc w:val="both"/>
        <w:rPr>
          <w:rFonts w:ascii="Times New Roman" w:hAnsi="Times New Roman"/>
          <w:i/>
        </w:rPr>
      </w:pPr>
    </w:p>
    <w:p w:rsidR="00537700" w:rsidRPr="00537700" w:rsidRDefault="00537700" w:rsidP="00537700">
      <w:pPr>
        <w:spacing w:after="0"/>
        <w:jc w:val="both"/>
        <w:rPr>
          <w:rFonts w:ascii="Times New Roman" w:hAnsi="Times New Roman"/>
          <w:i/>
        </w:rPr>
      </w:pPr>
      <w:r w:rsidRPr="00537700">
        <w:rPr>
          <w:rFonts w:ascii="Times New Roman" w:hAnsi="Times New Roman"/>
          <w:i/>
        </w:rPr>
        <w:t>Art. 3º. Ficam alterados os anexos I, II e III da Lei Complementar nº 032/2007, que passam a vigorar com as alterações introduzidas pela presente lei, com a criação de dois cargos em comissão:</w:t>
      </w:r>
    </w:p>
    <w:p w:rsidR="00537700" w:rsidRPr="00537700" w:rsidRDefault="00537700" w:rsidP="00537700">
      <w:pPr>
        <w:spacing w:after="0"/>
        <w:ind w:firstLine="709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2"/>
        <w:gridCol w:w="2780"/>
        <w:gridCol w:w="2161"/>
      </w:tblGrid>
      <w:tr w:rsidR="00537700" w:rsidRPr="00537700" w:rsidTr="00E742B4">
        <w:trPr>
          <w:jc w:val="center"/>
        </w:trPr>
        <w:tc>
          <w:tcPr>
            <w:tcW w:w="1542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Padrão</w:t>
            </w:r>
          </w:p>
        </w:tc>
        <w:tc>
          <w:tcPr>
            <w:tcW w:w="2780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Denominação do Cargo</w:t>
            </w:r>
          </w:p>
        </w:tc>
        <w:tc>
          <w:tcPr>
            <w:tcW w:w="2161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Nº de cargos</w:t>
            </w:r>
          </w:p>
        </w:tc>
      </w:tr>
      <w:tr w:rsidR="00537700" w:rsidRPr="00537700" w:rsidTr="00E742B4">
        <w:trPr>
          <w:jc w:val="center"/>
        </w:trPr>
        <w:tc>
          <w:tcPr>
            <w:tcW w:w="1542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C.C. - 02</w:t>
            </w:r>
          </w:p>
        </w:tc>
        <w:tc>
          <w:tcPr>
            <w:tcW w:w="2780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Secretário de Planejamento</w:t>
            </w:r>
          </w:p>
        </w:tc>
        <w:tc>
          <w:tcPr>
            <w:tcW w:w="2161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 xml:space="preserve">                  01</w:t>
            </w:r>
          </w:p>
        </w:tc>
      </w:tr>
      <w:tr w:rsidR="00537700" w:rsidRPr="00537700" w:rsidTr="00E742B4">
        <w:trPr>
          <w:jc w:val="center"/>
        </w:trPr>
        <w:tc>
          <w:tcPr>
            <w:tcW w:w="1542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C.C. - 04</w:t>
            </w:r>
          </w:p>
        </w:tc>
        <w:tc>
          <w:tcPr>
            <w:tcW w:w="2780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>Diretor de Projetos</w:t>
            </w:r>
          </w:p>
        </w:tc>
        <w:tc>
          <w:tcPr>
            <w:tcW w:w="2161" w:type="dxa"/>
          </w:tcPr>
          <w:p w:rsidR="00537700" w:rsidRPr="00537700" w:rsidRDefault="00537700" w:rsidP="00E742B4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537700">
              <w:rPr>
                <w:rFonts w:ascii="Times New Roman" w:hAnsi="Times New Roman"/>
                <w:i/>
              </w:rPr>
              <w:t xml:space="preserve">                  01</w:t>
            </w:r>
          </w:p>
        </w:tc>
      </w:tr>
    </w:tbl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jc w:val="both"/>
        <w:rPr>
          <w:rFonts w:ascii="Times New Roman" w:hAnsi="Times New Roman"/>
        </w:rPr>
      </w:pPr>
      <w:r w:rsidRPr="00537700">
        <w:rPr>
          <w:rFonts w:ascii="Times New Roman" w:hAnsi="Times New Roman"/>
          <w:b/>
        </w:rPr>
        <w:t>Art. 4º</w:t>
      </w:r>
      <w:r w:rsidRPr="009248F3">
        <w:rPr>
          <w:rFonts w:ascii="Times New Roman" w:hAnsi="Times New Roman"/>
        </w:rPr>
        <w:t>. Esta lei entra em vigor na data da sua publicação.</w:t>
      </w: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Irani/SC</w:t>
      </w:r>
      <w:r w:rsidRPr="009248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30 de março</w:t>
      </w:r>
      <w:r w:rsidRPr="009248F3">
        <w:rPr>
          <w:rFonts w:ascii="Times New Roman" w:hAnsi="Times New Roman"/>
        </w:rPr>
        <w:t xml:space="preserve"> de 2017.</w:t>
      </w:r>
    </w:p>
    <w:p w:rsidR="00537700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center"/>
        <w:rPr>
          <w:rFonts w:ascii="Times New Roman" w:hAnsi="Times New Roman"/>
          <w:b/>
        </w:rPr>
      </w:pPr>
      <w:r w:rsidRPr="009248F3">
        <w:rPr>
          <w:rFonts w:ascii="Times New Roman" w:hAnsi="Times New Roman"/>
          <w:b/>
        </w:rPr>
        <w:t>SIVIO ANTONIO LEMOS DAS NEVES</w:t>
      </w:r>
    </w:p>
    <w:p w:rsidR="00537700" w:rsidRPr="00537700" w:rsidRDefault="00537700" w:rsidP="00537700">
      <w:pPr>
        <w:spacing w:after="0"/>
        <w:ind w:firstLine="709"/>
        <w:jc w:val="center"/>
        <w:rPr>
          <w:rFonts w:ascii="Times New Roman" w:hAnsi="Times New Roman"/>
        </w:rPr>
      </w:pPr>
      <w:r w:rsidRPr="00537700">
        <w:rPr>
          <w:rFonts w:ascii="Times New Roman" w:hAnsi="Times New Roman"/>
        </w:rPr>
        <w:t xml:space="preserve">Prefeito </w:t>
      </w: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  <w:r w:rsidRPr="009248F3">
        <w:rPr>
          <w:rFonts w:ascii="Times New Roman" w:hAnsi="Times New Roman"/>
        </w:rPr>
        <w:tab/>
      </w:r>
      <w:r w:rsidRPr="009248F3">
        <w:rPr>
          <w:rFonts w:ascii="Times New Roman" w:hAnsi="Times New Roman"/>
        </w:rPr>
        <w:tab/>
      </w: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Default="00537700" w:rsidP="00537700">
      <w:pPr>
        <w:rPr>
          <w:rFonts w:ascii="Times New Roman" w:hAnsi="Times New Roman"/>
        </w:rPr>
      </w:pPr>
      <w:r>
        <w:rPr>
          <w:rFonts w:ascii="Times New Roman" w:hAnsi="Times New Roman"/>
        </w:rPr>
        <w:t>Registrado e publicado nessa Secretaria, em 30/03/2017.</w:t>
      </w:r>
    </w:p>
    <w:p w:rsidR="00537700" w:rsidRDefault="00537700" w:rsidP="00537700">
      <w:pPr>
        <w:rPr>
          <w:rFonts w:ascii="Times New Roman" w:hAnsi="Times New Roman"/>
        </w:rPr>
      </w:pPr>
    </w:p>
    <w:p w:rsidR="00537700" w:rsidRDefault="00537700" w:rsidP="0053770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Airton Fabricio</w:t>
      </w:r>
    </w:p>
    <w:p w:rsidR="00537700" w:rsidRPr="009248F3" w:rsidRDefault="00537700" w:rsidP="00246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Secretário Municipal de Administração e G</w:t>
      </w:r>
      <w:r w:rsidR="00246260">
        <w:rPr>
          <w:rFonts w:ascii="Times New Roman" w:hAnsi="Times New Roman"/>
        </w:rPr>
        <w:t>estão</w:t>
      </w:r>
      <w:bookmarkStart w:id="0" w:name="_GoBack"/>
      <w:bookmarkEnd w:id="0"/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ind w:left="396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pStyle w:val="Ttulo2"/>
        <w:widowControl w:val="0"/>
        <w:spacing w:after="20"/>
        <w:rPr>
          <w:b w:val="0"/>
          <w:color w:val="000000"/>
          <w:szCs w:val="22"/>
        </w:rPr>
        <w:sectPr w:rsidR="00537700" w:rsidRPr="009248F3" w:rsidSect="0017132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37700" w:rsidRPr="009248F3" w:rsidRDefault="00537700" w:rsidP="00537700">
      <w:pPr>
        <w:pStyle w:val="Ttulo2"/>
        <w:widowControl w:val="0"/>
        <w:spacing w:after="20"/>
        <w:rPr>
          <w:b w:val="0"/>
          <w:color w:val="000000"/>
          <w:szCs w:val="22"/>
          <w:lang w:val="pt-BR"/>
        </w:rPr>
      </w:pPr>
      <w:r w:rsidRPr="009248F3">
        <w:rPr>
          <w:b w:val="0"/>
          <w:color w:val="000000"/>
          <w:szCs w:val="22"/>
        </w:rPr>
        <w:lastRenderedPageBreak/>
        <w:t>ANEXO I</w:t>
      </w:r>
    </w:p>
    <w:p w:rsidR="00537700" w:rsidRPr="009248F3" w:rsidRDefault="00537700" w:rsidP="00537700">
      <w:pPr>
        <w:spacing w:after="0" w:line="240" w:lineRule="auto"/>
        <w:rPr>
          <w:rFonts w:ascii="Times New Roman" w:hAnsi="Times New Roman"/>
          <w:lang w:eastAsia="x-none"/>
        </w:rPr>
      </w:pPr>
    </w:p>
    <w:p w:rsidR="00537700" w:rsidRPr="009248F3" w:rsidRDefault="00537700" w:rsidP="00537700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9248F3">
        <w:rPr>
          <w:rFonts w:ascii="Times New Roman" w:hAnsi="Times New Roman"/>
          <w:b/>
          <w:color w:val="000000"/>
        </w:rPr>
        <w:t>ORGANIZAÇÃO E ESTRUTURAÇÃO FUNCIONAL-HIERÁRQUICA DOS ÓRGÃOS DE DIREÇÃO, CHEFIA E ASSESSORAMENTO</w:t>
      </w:r>
    </w:p>
    <w:tbl>
      <w:tblPr>
        <w:tblW w:w="15471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268"/>
        <w:gridCol w:w="5765"/>
        <w:gridCol w:w="5081"/>
      </w:tblGrid>
      <w:tr w:rsidR="00537700" w:rsidRPr="009248F3" w:rsidTr="00E742B4">
        <w:trPr>
          <w:cantSplit/>
          <w:trHeight w:val="110"/>
          <w:jc w:val="center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ÓRGÃOS DE DIREÇÃO, CHEFIA E ASSESSORAMENTO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ÓRGÃOS SUBORDINADOS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IDENTIFICAÇÃO HIERÁRQUICADOS CARGOS</w:t>
            </w:r>
          </w:p>
        </w:tc>
      </w:tr>
      <w:tr w:rsidR="00537700" w:rsidRPr="009248F3" w:rsidTr="00E742B4">
        <w:trPr>
          <w:cantSplit/>
          <w:trHeight w:val="51"/>
          <w:jc w:val="center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GABINETE DO PREFEITO E DO VICE-PREFEITO</w:t>
            </w:r>
          </w:p>
        </w:tc>
        <w:tc>
          <w:tcPr>
            <w:tcW w:w="2268" w:type="dxa"/>
            <w:vMerge w:val="restart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Controladoria Geral do Município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Controlador Geral do Município</w:t>
            </w:r>
          </w:p>
        </w:tc>
      </w:tr>
      <w:tr w:rsidR="00537700" w:rsidRPr="009248F3" w:rsidTr="00E742B4">
        <w:trPr>
          <w:cantSplit/>
          <w:trHeight w:val="51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Consultoria Jurídica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Consultor Jurídico</w:t>
            </w:r>
          </w:p>
        </w:tc>
      </w:tr>
      <w:tr w:rsidR="00537700" w:rsidRPr="009248F3" w:rsidTr="00E742B4">
        <w:trPr>
          <w:cantSplit/>
          <w:trHeight w:val="51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Assessoria de Comunicação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Assessor de Comunicação</w:t>
            </w:r>
          </w:p>
        </w:tc>
      </w:tr>
      <w:tr w:rsidR="00537700" w:rsidRPr="009248F3" w:rsidTr="00E742B4">
        <w:trPr>
          <w:cantSplit/>
          <w:trHeight w:val="51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Chefia de Gabinete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Chefe de Gabinete</w:t>
            </w:r>
          </w:p>
        </w:tc>
      </w:tr>
      <w:tr w:rsidR="00537700" w:rsidRPr="009248F3" w:rsidTr="00E742B4">
        <w:trPr>
          <w:cantSplit/>
          <w:trHeight w:val="53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 Administração e Gestão</w:t>
            </w:r>
          </w:p>
        </w:tc>
        <w:tc>
          <w:tcPr>
            <w:tcW w:w="5765" w:type="dxa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Administração e Gestão</w:t>
            </w:r>
          </w:p>
        </w:tc>
      </w:tr>
      <w:tr w:rsidR="00537700" w:rsidRPr="009248F3" w:rsidTr="00E742B4">
        <w:trPr>
          <w:cantSplit/>
          <w:trHeight w:val="44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Administração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Administração</w:t>
            </w:r>
          </w:p>
        </w:tc>
      </w:tr>
      <w:tr w:rsidR="00537700" w:rsidRPr="009248F3" w:rsidTr="00E742B4">
        <w:trPr>
          <w:cantSplit/>
          <w:trHeight w:val="42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Fazenda e Gestão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Fazenda e Gestão</w:t>
            </w:r>
          </w:p>
        </w:tc>
      </w:tr>
      <w:tr w:rsidR="00537700" w:rsidRPr="009248F3" w:rsidTr="00E742B4">
        <w:trPr>
          <w:cantSplit/>
          <w:trHeight w:val="42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Desenvolvimento Econômico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Desenvolvimento Econômico</w:t>
            </w:r>
          </w:p>
        </w:tc>
      </w:tr>
      <w:tr w:rsidR="00537700" w:rsidRPr="009248F3" w:rsidTr="00E742B4">
        <w:trPr>
          <w:cantSplit/>
          <w:trHeight w:val="42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Tributação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Tributação</w:t>
            </w:r>
          </w:p>
        </w:tc>
      </w:tr>
      <w:tr w:rsidR="00537700" w:rsidRPr="009248F3" w:rsidTr="00E742B4">
        <w:trPr>
          <w:cantSplit/>
          <w:trHeight w:val="42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Compras e Licitações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Compras e Licitações</w:t>
            </w:r>
          </w:p>
        </w:tc>
      </w:tr>
      <w:tr w:rsidR="00537700" w:rsidRPr="009248F3" w:rsidTr="00E742B4">
        <w:trPr>
          <w:cantSplit/>
          <w:trHeight w:val="51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Controle Patrimonial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Controle Patrimonial</w:t>
            </w:r>
          </w:p>
        </w:tc>
      </w:tr>
      <w:tr w:rsidR="00537700" w:rsidRPr="009248F3" w:rsidTr="00E742B4">
        <w:trPr>
          <w:cantSplit/>
          <w:trHeight w:val="58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Recursos Humanos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Recursos Humanos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Fiscalização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Fiscalização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Compras e Serviços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Compras e Serviços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Assistência Administrativa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Assistente Administrativo</w:t>
            </w:r>
          </w:p>
        </w:tc>
      </w:tr>
      <w:tr w:rsidR="00537700" w:rsidRPr="009248F3" w:rsidTr="00E742B4">
        <w:trPr>
          <w:cantSplit/>
          <w:trHeight w:val="5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 Desenvolvimento Social</w:t>
            </w:r>
          </w:p>
        </w:tc>
        <w:tc>
          <w:tcPr>
            <w:tcW w:w="5765" w:type="dxa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Desenvolvimento Social</w:t>
            </w:r>
          </w:p>
        </w:tc>
      </w:tr>
      <w:tr w:rsidR="00537700" w:rsidRPr="009248F3" w:rsidTr="00E742B4">
        <w:trPr>
          <w:cantSplit/>
          <w:trHeight w:val="45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Assistência Social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Assistência Social</w:t>
            </w:r>
          </w:p>
        </w:tc>
      </w:tr>
      <w:tr w:rsidR="00537700" w:rsidRPr="009248F3" w:rsidTr="00E742B4">
        <w:trPr>
          <w:cantSplit/>
          <w:trHeight w:val="45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Cidadania e Habitação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Cidadania e Habitação</w:t>
            </w:r>
          </w:p>
        </w:tc>
      </w:tr>
      <w:tr w:rsidR="00537700" w:rsidRPr="009248F3" w:rsidTr="00E742B4">
        <w:trPr>
          <w:cantSplit/>
          <w:trHeight w:val="45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Programas Sociais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Programas Sociais</w:t>
            </w:r>
          </w:p>
        </w:tc>
      </w:tr>
      <w:tr w:rsidR="00537700" w:rsidRPr="009248F3" w:rsidTr="00E742B4">
        <w:trPr>
          <w:cantSplit/>
          <w:trHeight w:val="288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 Saúde</w:t>
            </w:r>
          </w:p>
        </w:tc>
        <w:tc>
          <w:tcPr>
            <w:tcW w:w="5765" w:type="dxa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Saúde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Programas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Programas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Administração Operacional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Administração Operacional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Atenção Básica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Atenção Básica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Vigilância Epidemiológica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Vigilância Epidemiológica</w:t>
            </w:r>
          </w:p>
        </w:tc>
      </w:tr>
      <w:tr w:rsidR="00537700" w:rsidRPr="009248F3" w:rsidTr="00E742B4">
        <w:trPr>
          <w:cantSplit/>
          <w:trHeight w:val="56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Vigilância Sanitária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Vigilância Sanitária</w:t>
            </w:r>
          </w:p>
        </w:tc>
      </w:tr>
      <w:tr w:rsidR="00537700" w:rsidRPr="009248F3" w:rsidTr="00E742B4">
        <w:trPr>
          <w:cantSplit/>
          <w:trHeight w:val="4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</w:t>
            </w: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Educação, Cultura e Esportes</w:t>
            </w:r>
          </w:p>
        </w:tc>
        <w:tc>
          <w:tcPr>
            <w:tcW w:w="5765" w:type="dxa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Educação, Cultura e Esportes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Educação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Educação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Cultura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Cultura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Esportes e Lazer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Esportes e Lazer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Tecnologias da Educação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Tecnologias da Educação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Acompanhamento ao Estudante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Acompanhamento ao Estudante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Assuntos Pedagógicos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Assuntos Pedagógicos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Educação de Jovens e Adultos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Educação de Jovens e Adultos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Gerencia de Esportes e Lazer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Esportes e Lazer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Gerencia de Tecnologias da Educação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Tecnologias da Educação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Gerência de Acompanhamento ao Estudante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Acompanhamento ao Estudante</w:t>
            </w:r>
          </w:p>
        </w:tc>
      </w:tr>
      <w:tr w:rsidR="00537700" w:rsidRPr="009248F3" w:rsidTr="00E742B4">
        <w:trPr>
          <w:cantSplit/>
          <w:trHeight w:val="37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Coordenadoria de Atividades Esportivas</w:t>
            </w: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Coordenador de Atividades Esportivas</w:t>
            </w:r>
          </w:p>
        </w:tc>
      </w:tr>
      <w:tr w:rsidR="00537700" w:rsidRPr="009248F3" w:rsidTr="00E742B4">
        <w:trPr>
          <w:cantSplit/>
          <w:trHeight w:val="53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</w:t>
            </w: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Agricultura e Meio Ambiente</w:t>
            </w:r>
          </w:p>
        </w:tc>
        <w:tc>
          <w:tcPr>
            <w:tcW w:w="5765" w:type="dxa"/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Agricultura e Meio Ambiente</w:t>
            </w:r>
          </w:p>
        </w:tc>
      </w:tr>
      <w:tr w:rsidR="00537700" w:rsidRPr="009248F3" w:rsidTr="00E742B4">
        <w:trPr>
          <w:cantSplit/>
          <w:trHeight w:val="82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Meio Ambiente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Meio Ambiente</w:t>
            </w:r>
          </w:p>
        </w:tc>
      </w:tr>
      <w:tr w:rsidR="00537700" w:rsidRPr="009248F3" w:rsidTr="00E742B4">
        <w:trPr>
          <w:cantSplit/>
          <w:trHeight w:val="8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 Transportes, Obras e Urbanismo</w:t>
            </w:r>
          </w:p>
        </w:tc>
        <w:tc>
          <w:tcPr>
            <w:tcW w:w="5765" w:type="dxa"/>
            <w:shd w:val="clear" w:color="auto" w:fill="B3B3B3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Transportes, Obras e Urbanismo</w:t>
            </w:r>
          </w:p>
        </w:tc>
      </w:tr>
      <w:tr w:rsidR="00537700" w:rsidRPr="009248F3" w:rsidTr="00E742B4">
        <w:trPr>
          <w:cantSplit/>
          <w:trHeight w:val="8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 xml:space="preserve">Diretoria de Transportes e Urbanismo 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Diretor de Transportes e Urbanismo</w:t>
            </w:r>
          </w:p>
        </w:tc>
      </w:tr>
      <w:tr w:rsidR="00537700" w:rsidRPr="009248F3" w:rsidTr="00E742B4">
        <w:trPr>
          <w:cantSplit/>
          <w:trHeight w:val="8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Gerencia de Manutenção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Gerente de Manutenção</w:t>
            </w:r>
          </w:p>
        </w:tc>
      </w:tr>
      <w:tr w:rsidR="00537700" w:rsidRPr="009248F3" w:rsidTr="00E742B4">
        <w:trPr>
          <w:cantSplit/>
          <w:trHeight w:val="8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Secretaria Municipal de Planejamento e Gestão de Projetos</w:t>
            </w:r>
          </w:p>
        </w:tc>
        <w:tc>
          <w:tcPr>
            <w:tcW w:w="5765" w:type="dxa"/>
            <w:shd w:val="clear" w:color="auto" w:fill="BFBFBF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Planejamento e Gestão de Projetos</w:t>
            </w:r>
          </w:p>
        </w:tc>
      </w:tr>
      <w:tr w:rsidR="00537700" w:rsidRPr="009248F3" w:rsidTr="00E742B4">
        <w:trPr>
          <w:cantSplit/>
          <w:trHeight w:val="80"/>
          <w:jc w:val="center"/>
        </w:trPr>
        <w:tc>
          <w:tcPr>
            <w:tcW w:w="23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65" w:type="dxa"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Diretoria de Projetos</w:t>
            </w:r>
          </w:p>
        </w:tc>
        <w:tc>
          <w:tcPr>
            <w:tcW w:w="5081" w:type="dxa"/>
            <w:tcBorders>
              <w:right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Diretor de Projetos</w:t>
            </w:r>
          </w:p>
        </w:tc>
      </w:tr>
    </w:tbl>
    <w:p w:rsidR="00537700" w:rsidRPr="009248F3" w:rsidRDefault="00537700" w:rsidP="00537700">
      <w:pPr>
        <w:rPr>
          <w:rFonts w:ascii="Times New Roman" w:hAnsi="Times New Roman"/>
        </w:rPr>
      </w:pPr>
    </w:p>
    <w:p w:rsidR="00537700" w:rsidRPr="009248F3" w:rsidRDefault="00537700" w:rsidP="00537700">
      <w:pPr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Irani/SC</w:t>
      </w:r>
      <w:r w:rsidRPr="009248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30 de março</w:t>
      </w:r>
      <w:r w:rsidRPr="009248F3">
        <w:rPr>
          <w:rFonts w:ascii="Times New Roman" w:hAnsi="Times New Roman"/>
        </w:rPr>
        <w:t xml:space="preserve"> de 2017.</w:t>
      </w: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Pr="009248F3" w:rsidRDefault="00537700" w:rsidP="005377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248F3">
        <w:rPr>
          <w:rFonts w:ascii="Times New Roman" w:hAnsi="Times New Roman"/>
          <w:b/>
        </w:rPr>
        <w:t>SIVIO ANTONIO LEMOS DAS NEVES</w:t>
      </w:r>
    </w:p>
    <w:p w:rsidR="00537700" w:rsidRPr="00537700" w:rsidRDefault="00537700" w:rsidP="0053770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37700">
        <w:rPr>
          <w:rFonts w:ascii="Times New Roman" w:hAnsi="Times New Roman"/>
        </w:rPr>
        <w:t xml:space="preserve">Prefeito </w:t>
      </w:r>
    </w:p>
    <w:p w:rsidR="00537700" w:rsidRPr="009248F3" w:rsidRDefault="00537700" w:rsidP="00537700">
      <w:pPr>
        <w:rPr>
          <w:rFonts w:ascii="Times New Roman" w:hAnsi="Times New Roman"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</w:p>
    <w:p w:rsidR="00537700" w:rsidRPr="009248F3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i/>
        </w:rPr>
      </w:pPr>
      <w:r w:rsidRPr="009248F3">
        <w:rPr>
          <w:rFonts w:ascii="Times New Roman" w:hAnsi="Times New Roman"/>
          <w:i/>
        </w:rPr>
        <w:lastRenderedPageBreak/>
        <w:t>ANEXO II</w:t>
      </w:r>
    </w:p>
    <w:p w:rsidR="00537700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b/>
        </w:rPr>
      </w:pPr>
      <w:r w:rsidRPr="009248F3">
        <w:rPr>
          <w:rFonts w:ascii="Times New Roman" w:hAnsi="Times New Roman"/>
          <w:b/>
        </w:rPr>
        <w:t>ORGANIZAÇÃO E ESTRUTURAÇÃO FUNCIONAL-HIERÁRQUICA DA ADMINISTRAÇÃO MUNICIPAL- ORGANOGRAMA</w:t>
      </w:r>
    </w:p>
    <w:p w:rsidR="00537700" w:rsidRPr="009248F3" w:rsidRDefault="00537700" w:rsidP="00537700">
      <w:pPr>
        <w:widowControl w:val="0"/>
        <w:spacing w:after="0" w:line="240" w:lineRule="auto"/>
        <w:ind w:left="992" w:hanging="992"/>
        <w:jc w:val="center"/>
        <w:rPr>
          <w:rFonts w:ascii="Times New Roman" w:hAnsi="Times New Roman"/>
          <w:b/>
        </w:rPr>
      </w:pPr>
    </w:p>
    <w:p w:rsidR="00537700" w:rsidRPr="009248F3" w:rsidRDefault="00537700" w:rsidP="00537700">
      <w:pPr>
        <w:widowControl w:val="0"/>
        <w:ind w:left="993" w:hanging="993"/>
        <w:jc w:val="center"/>
        <w:rPr>
          <w:rFonts w:ascii="Times New Roman" w:hAnsi="Times New Roman"/>
          <w:b/>
        </w:rPr>
      </w:pPr>
      <w:r w:rsidRPr="009248F3">
        <w:rPr>
          <w:rFonts w:ascii="Times New Roman" w:hAnsi="Times New Roman"/>
          <w:noProof/>
          <w:lang w:eastAsia="pt-BR"/>
        </w:rPr>
        <w:drawing>
          <wp:inline distT="0" distB="0" distL="0" distR="0">
            <wp:extent cx="7829550" cy="5800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13" name="Conector re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CAF52" id="Conector reto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1440D" id="Conector reto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gezEwIAAC0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92710</wp:posOffset>
                </wp:positionV>
                <wp:extent cx="0" cy="0"/>
                <wp:effectExtent l="5715" t="9525" r="13335" b="9525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19273" id="Conector re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3pt,7.3pt" to="58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color w:val="000000"/>
          <w:sz w:val="22"/>
          <w:szCs w:val="22"/>
        </w:rPr>
        <w:t>ANEXO III</w:t>
      </w:r>
    </w:p>
    <w:p w:rsidR="00537700" w:rsidRPr="009248F3" w:rsidRDefault="00537700" w:rsidP="00537700">
      <w:pPr>
        <w:widowControl w:val="0"/>
        <w:jc w:val="center"/>
        <w:rPr>
          <w:rFonts w:ascii="Times New Roman" w:hAnsi="Times New Roman"/>
          <w:b/>
          <w:color w:val="000000"/>
        </w:rPr>
      </w:pPr>
      <w:r w:rsidRPr="009248F3">
        <w:rPr>
          <w:rFonts w:ascii="Times New Roman" w:hAnsi="Times New Roman"/>
          <w:b/>
          <w:color w:val="000000"/>
        </w:rPr>
        <w:t>QUADRO DE CARGOS DE PROVIMENTO EM COMISSÃO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53"/>
        <w:gridCol w:w="7149"/>
        <w:gridCol w:w="1253"/>
        <w:gridCol w:w="1141"/>
        <w:gridCol w:w="856"/>
        <w:gridCol w:w="1020"/>
      </w:tblGrid>
      <w:tr w:rsidR="00537700" w:rsidRPr="009248F3" w:rsidTr="00E742B4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IDENTIFICAÇÃO DO CARGO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ATRIBUIÇÕES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pStyle w:val="Ttulo1"/>
              <w:widowControl w:val="0"/>
              <w:ind w:left="-108" w:right="-108"/>
              <w:rPr>
                <w:color w:val="000000"/>
                <w:szCs w:val="22"/>
              </w:rPr>
            </w:pPr>
            <w:r w:rsidRPr="009248F3">
              <w:rPr>
                <w:color w:val="000000"/>
                <w:szCs w:val="22"/>
              </w:rPr>
              <w:t>Nº. DE VAGAS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PADRÃO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NÍVEL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VALOR</w:t>
            </w:r>
          </w:p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R$</w:t>
            </w:r>
          </w:p>
        </w:tc>
      </w:tr>
      <w:tr w:rsidR="00537700" w:rsidRPr="009248F3" w:rsidTr="00E742B4">
        <w:trPr>
          <w:trHeight w:val="195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CONTROLADOR GERAL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bCs/>
                <w:color w:val="000000"/>
              </w:rPr>
              <w:t>Controlador Geral</w:t>
            </w:r>
            <w:r w:rsidRPr="009248F3">
              <w:rPr>
                <w:rFonts w:ascii="Times New Roman" w:hAnsi="Times New Roman"/>
                <w:bCs/>
                <w:color w:val="000000"/>
              </w:rPr>
              <w:t>, c</w:t>
            </w:r>
            <w:r w:rsidRPr="009248F3">
              <w:rPr>
                <w:rFonts w:ascii="Times New Roman" w:hAnsi="Times New Roman"/>
                <w:color w:val="000000"/>
              </w:rPr>
              <w:t>ompetências estabelecidas no art. 11 desta lei.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pStyle w:val="Ttulo1"/>
              <w:widowControl w:val="0"/>
              <w:ind w:left="-108" w:right="-108"/>
              <w:rPr>
                <w:b w:val="0"/>
                <w:color w:val="000000"/>
                <w:szCs w:val="22"/>
              </w:rPr>
            </w:pPr>
            <w:r w:rsidRPr="009248F3">
              <w:rPr>
                <w:b w:val="0"/>
                <w:color w:val="000000"/>
                <w:szCs w:val="22"/>
              </w:rPr>
              <w:t>01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</w:rPr>
              <w:t>5.338,41</w:t>
            </w:r>
          </w:p>
        </w:tc>
      </w:tr>
      <w:tr w:rsidR="00537700" w:rsidRPr="009248F3" w:rsidTr="00E742B4">
        <w:trPr>
          <w:trHeight w:val="195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102" w:right="-6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CONSULTOR JURÍDICO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bCs/>
                <w:color w:val="000000"/>
              </w:rPr>
              <w:t xml:space="preserve">Consultor Jurídico, </w:t>
            </w:r>
            <w:r w:rsidRPr="009248F3">
              <w:rPr>
                <w:rFonts w:ascii="Times New Roman" w:hAnsi="Times New Roman"/>
                <w:bCs/>
                <w:color w:val="000000"/>
              </w:rPr>
              <w:t>at</w:t>
            </w:r>
            <w:r w:rsidRPr="009248F3">
              <w:rPr>
                <w:rFonts w:ascii="Times New Roman" w:hAnsi="Times New Roman"/>
                <w:color w:val="000000"/>
              </w:rPr>
              <w:t>ribuições e competências estabelecidas no art. 12 desta lei.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pStyle w:val="Ttulo1"/>
              <w:widowControl w:val="0"/>
              <w:ind w:left="-108" w:right="-108"/>
              <w:rPr>
                <w:b w:val="0"/>
                <w:color w:val="000000"/>
                <w:szCs w:val="22"/>
              </w:rPr>
            </w:pPr>
            <w:r w:rsidRPr="009248F3">
              <w:rPr>
                <w:b w:val="0"/>
                <w:color w:val="000000"/>
                <w:szCs w:val="22"/>
              </w:rPr>
              <w:t>01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37700" w:rsidRPr="009248F3" w:rsidTr="00E742B4">
        <w:trPr>
          <w:trHeight w:val="140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bCs/>
                <w:color w:val="000000"/>
              </w:rPr>
              <w:t>Secretário Municipal Administração e Gestão</w:t>
            </w:r>
            <w:r w:rsidRPr="009248F3">
              <w:rPr>
                <w:rFonts w:ascii="Times New Roman" w:hAnsi="Times New Roman"/>
                <w:bCs/>
                <w:color w:val="000000"/>
              </w:rPr>
              <w:t>,</w:t>
            </w:r>
            <w:r w:rsidRPr="009248F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248F3">
              <w:rPr>
                <w:rFonts w:ascii="Times New Roman" w:hAnsi="Times New Roman"/>
                <w:bCs/>
                <w:color w:val="000000"/>
              </w:rPr>
              <w:t>r</w:t>
            </w:r>
            <w:r w:rsidRPr="009248F3">
              <w:rPr>
                <w:rFonts w:ascii="Times New Roman" w:hAnsi="Times New Roman"/>
                <w:color w:val="000000"/>
              </w:rPr>
              <w:t>esponsável pelas atribuições e competências estabelecidas no art. 15 desta lei.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4.852,95</w:t>
            </w:r>
          </w:p>
        </w:tc>
      </w:tr>
      <w:tr w:rsidR="00537700" w:rsidRPr="009248F3" w:rsidTr="00E742B4">
        <w:trPr>
          <w:trHeight w:val="140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bCs/>
                <w:color w:val="000000"/>
              </w:rPr>
              <w:t>Secretário Municipal de Desenvolvimento Social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26 desta lei.</w:t>
            </w: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30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Saúde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30 desta lei.</w:t>
            </w: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30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Educação, Cultura e Esportes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36 desta lei.</w:t>
            </w: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30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Agricultura e Meio Ambiente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42 desta lei.</w:t>
            </w: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20"/>
          <w:jc w:val="center"/>
        </w:trPr>
        <w:tc>
          <w:tcPr>
            <w:tcW w:w="0" w:type="auto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Secretário Municipal de Transportes, Obras e Urbanismo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44 desta lei.</w:t>
            </w: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20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 xml:space="preserve">Secretário Municipal de Planejamento e Gestão de Projetos, </w:t>
            </w:r>
            <w:r w:rsidRPr="009248F3">
              <w:rPr>
                <w:rFonts w:ascii="Times New Roman" w:hAnsi="Times New Roman"/>
                <w:color w:val="000000"/>
              </w:rPr>
              <w:t>responsável pelas atribuições e competências estabelecidas no artigo 46b, I, desta lei.</w:t>
            </w: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37700" w:rsidRPr="009248F3" w:rsidRDefault="00537700" w:rsidP="00537700">
      <w:pPr>
        <w:widowControl w:val="0"/>
        <w:rPr>
          <w:rFonts w:ascii="Times New Roman" w:hAnsi="Times New Roman"/>
        </w:rPr>
      </w:pP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F76D" id="Conector reto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2001E" id="Conector re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qUEgIAACs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92710</wp:posOffset>
                </wp:positionV>
                <wp:extent cx="0" cy="0"/>
                <wp:effectExtent l="5715" t="9525" r="13335" b="952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0BC7" id="Conector re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3pt,7.3pt" to="58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color w:val="000000"/>
          <w:sz w:val="22"/>
          <w:szCs w:val="22"/>
        </w:rPr>
        <w:t>ANEXO III</w:t>
      </w:r>
    </w:p>
    <w:p w:rsidR="00537700" w:rsidRPr="009248F3" w:rsidRDefault="00537700" w:rsidP="00537700">
      <w:pPr>
        <w:widowControl w:val="0"/>
        <w:jc w:val="center"/>
        <w:rPr>
          <w:rFonts w:ascii="Times New Roman" w:hAnsi="Times New Roman"/>
          <w:b/>
          <w:color w:val="000000"/>
        </w:rPr>
      </w:pPr>
      <w:r w:rsidRPr="009248F3">
        <w:rPr>
          <w:rFonts w:ascii="Times New Roman" w:hAnsi="Times New Roman"/>
          <w:b/>
          <w:color w:val="000000"/>
        </w:rPr>
        <w:t>QUADRO DE CARGOS DE PROVIMENTO EM COMISSÃO</w:t>
      </w:r>
    </w:p>
    <w:p w:rsidR="00537700" w:rsidRPr="009248F3" w:rsidRDefault="00537700" w:rsidP="00537700">
      <w:pPr>
        <w:widowControl w:val="0"/>
        <w:ind w:left="10620" w:right="-415" w:firstLine="708"/>
        <w:jc w:val="center"/>
        <w:rPr>
          <w:rFonts w:ascii="Times New Roman" w:hAnsi="Times New Roman"/>
          <w:color w:val="000000"/>
        </w:rPr>
      </w:pPr>
      <w:r w:rsidRPr="009248F3">
        <w:rPr>
          <w:rFonts w:ascii="Times New Roman" w:hAnsi="Times New Roman"/>
          <w:color w:val="000000"/>
        </w:rPr>
        <w:t>Continuação</w:t>
      </w:r>
    </w:p>
    <w:tbl>
      <w:tblPr>
        <w:tblW w:w="144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969"/>
        <w:gridCol w:w="9285"/>
        <w:gridCol w:w="598"/>
        <w:gridCol w:w="768"/>
        <w:gridCol w:w="598"/>
        <w:gridCol w:w="1252"/>
      </w:tblGrid>
      <w:tr w:rsidR="00537700" w:rsidRPr="009248F3" w:rsidTr="00E742B4">
        <w:trPr>
          <w:trHeight w:val="63"/>
        </w:trPr>
        <w:tc>
          <w:tcPr>
            <w:tcW w:w="196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</w:t>
            </w:r>
          </w:p>
        </w:tc>
        <w:tc>
          <w:tcPr>
            <w:tcW w:w="92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Administração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16 desta lei.</w:t>
            </w:r>
          </w:p>
        </w:tc>
        <w:tc>
          <w:tcPr>
            <w:tcW w:w="5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700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13</w:t>
            </w: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C.C.</w:t>
            </w:r>
          </w:p>
        </w:tc>
        <w:tc>
          <w:tcPr>
            <w:tcW w:w="5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2.936,10</w:t>
            </w: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Fazenda e Gestão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17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58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Desenvolvimento Econômico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18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58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Assistência Social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27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57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Programas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31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Educação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37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Cultura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38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Esportes e Lazer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38 - A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Tecnologias da Educação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38 - B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Acompanhamento ao Estudante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38 - C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Meio Ambiente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43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Transportes Obras e Urbanismo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45,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62"/>
        </w:trPr>
        <w:tc>
          <w:tcPr>
            <w:tcW w:w="196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2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Diretor de Projetos,</w:t>
            </w:r>
            <w:r w:rsidRPr="009248F3">
              <w:rPr>
                <w:rFonts w:ascii="Times New Roman" w:hAnsi="Times New Roman"/>
                <w:color w:val="000000"/>
              </w:rPr>
              <w:t xml:space="preserve"> responsável pelas atribuições e competências estabelecidas no artigo 46-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9248F3">
              <w:rPr>
                <w:rFonts w:ascii="Times New Roman" w:hAnsi="Times New Roman"/>
                <w:color w:val="000000"/>
              </w:rPr>
              <w:t xml:space="preserve">, I, desta lei </w:t>
            </w:r>
          </w:p>
        </w:tc>
        <w:tc>
          <w:tcPr>
            <w:tcW w:w="5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6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75"/>
        </w:trPr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ASSESSORIA</w:t>
            </w:r>
          </w:p>
        </w:tc>
        <w:tc>
          <w:tcPr>
            <w:tcW w:w="92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Assessoria de Comunicação Social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13 desta lei.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C.C.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2.535,74</w:t>
            </w:r>
          </w:p>
        </w:tc>
      </w:tr>
    </w:tbl>
    <w:p w:rsidR="00537700" w:rsidRPr="009248F3" w:rsidRDefault="00537700" w:rsidP="00537700">
      <w:pPr>
        <w:widowControl w:val="0"/>
        <w:ind w:left="993" w:hanging="993"/>
        <w:jc w:val="both"/>
        <w:rPr>
          <w:rFonts w:ascii="Times New Roman" w:hAnsi="Times New Roman"/>
          <w:color w:val="000000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Default="00537700" w:rsidP="00537700"/>
    <w:p w:rsidR="00537700" w:rsidRPr="00537700" w:rsidRDefault="00537700" w:rsidP="00537700"/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438C1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F321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92710</wp:posOffset>
                </wp:positionV>
                <wp:extent cx="0" cy="0"/>
                <wp:effectExtent l="5715" t="9525" r="13335" b="9525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5CAC"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3pt,7.3pt" to="58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pcEgIAACs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color w:val="000000"/>
          <w:sz w:val="22"/>
          <w:szCs w:val="22"/>
        </w:rPr>
        <w:t>ANEXO III</w:t>
      </w:r>
    </w:p>
    <w:p w:rsidR="00537700" w:rsidRPr="009248F3" w:rsidRDefault="00537700" w:rsidP="00537700">
      <w:pPr>
        <w:widowControl w:val="0"/>
        <w:jc w:val="center"/>
        <w:rPr>
          <w:rFonts w:ascii="Times New Roman" w:hAnsi="Times New Roman"/>
          <w:b/>
          <w:color w:val="000000"/>
        </w:rPr>
      </w:pPr>
      <w:r w:rsidRPr="009248F3">
        <w:rPr>
          <w:rFonts w:ascii="Times New Roman" w:hAnsi="Times New Roman"/>
          <w:b/>
          <w:color w:val="000000"/>
        </w:rPr>
        <w:t>QUADRO DE CARGOS DE PROVIMENTO EM COMISSÃO</w:t>
      </w:r>
    </w:p>
    <w:p w:rsidR="00537700" w:rsidRPr="009248F3" w:rsidRDefault="00537700" w:rsidP="00537700">
      <w:pPr>
        <w:widowControl w:val="0"/>
        <w:ind w:right="-415" w:firstLine="12758"/>
        <w:rPr>
          <w:rFonts w:ascii="Times New Roman" w:hAnsi="Times New Roman"/>
          <w:color w:val="000000"/>
        </w:rPr>
      </w:pPr>
      <w:r w:rsidRPr="009248F3">
        <w:rPr>
          <w:rFonts w:ascii="Times New Roman" w:hAnsi="Times New Roman"/>
          <w:color w:val="000000"/>
        </w:rPr>
        <w:t>Continuação</w:t>
      </w:r>
    </w:p>
    <w:tbl>
      <w:tblPr>
        <w:tblW w:w="143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740"/>
        <w:gridCol w:w="9176"/>
        <w:gridCol w:w="598"/>
        <w:gridCol w:w="824"/>
        <w:gridCol w:w="636"/>
        <w:gridCol w:w="1356"/>
      </w:tblGrid>
      <w:tr w:rsidR="00537700" w:rsidRPr="009248F3" w:rsidTr="00E742B4">
        <w:trPr>
          <w:trHeight w:val="47"/>
        </w:trPr>
        <w:tc>
          <w:tcPr>
            <w:tcW w:w="17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</w:t>
            </w:r>
          </w:p>
        </w:tc>
        <w:tc>
          <w:tcPr>
            <w:tcW w:w="9176" w:type="dxa"/>
            <w:tcBorders>
              <w:top w:val="doub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Tributação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19 desta lei.</w:t>
            </w:r>
          </w:p>
        </w:tc>
        <w:tc>
          <w:tcPr>
            <w:tcW w:w="59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700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37700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24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C.C.</w:t>
            </w:r>
          </w:p>
        </w:tc>
        <w:tc>
          <w:tcPr>
            <w:tcW w:w="636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35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2.173,49</w:t>
            </w: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Controle Patrimonial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20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Compras e Licitações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21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Cidadania e Habitação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28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Administração Operacional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33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Atenção Básica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33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Assuntos Pedagógicos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39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Educação de Jovens e Adultos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39-A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Esportes e Lazer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40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Tecnologias da Educação</w:t>
            </w:r>
            <w:r w:rsidRPr="009248F3">
              <w:rPr>
                <w:rFonts w:ascii="Times New Roman" w:hAnsi="Times New Roman"/>
                <w:color w:val="000000"/>
              </w:rPr>
              <w:t xml:space="preserve"> responsável pelas atribuições e competências estabelecidas no art. 40–A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sing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Acompanhamento ao Estudante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40-B desta Lei.</w:t>
            </w:r>
          </w:p>
        </w:tc>
        <w:tc>
          <w:tcPr>
            <w:tcW w:w="598" w:type="dxa"/>
            <w:vMerge/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41"/>
        </w:trPr>
        <w:tc>
          <w:tcPr>
            <w:tcW w:w="17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sing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Gerente de Manutenção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46, desta lei.</w:t>
            </w:r>
          </w:p>
        </w:tc>
        <w:tc>
          <w:tcPr>
            <w:tcW w:w="59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173"/>
        </w:trPr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CHEFE DE GABINETE</w:t>
            </w: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Chefe de Gabinete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50, desta lei.</w:t>
            </w:r>
          </w:p>
        </w:tc>
        <w:tc>
          <w:tcPr>
            <w:tcW w:w="5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24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  <w:tcBorders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37700" w:rsidRPr="009248F3" w:rsidRDefault="00537700" w:rsidP="00537700">
      <w:pPr>
        <w:widowControl w:val="0"/>
        <w:rPr>
          <w:rFonts w:ascii="Times New Roman" w:hAnsi="Times New Roman"/>
          <w:color w:val="000000"/>
        </w:rPr>
      </w:pPr>
    </w:p>
    <w:p w:rsidR="00537700" w:rsidRPr="009248F3" w:rsidRDefault="00537700" w:rsidP="00537700">
      <w:pPr>
        <w:widowControl w:val="0"/>
        <w:rPr>
          <w:rFonts w:ascii="Times New Roman" w:hAnsi="Times New Roman"/>
          <w:color w:val="000000"/>
        </w:rPr>
      </w:pPr>
    </w:p>
    <w:p w:rsidR="00537700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  <w:lang w:val="pt-BR"/>
        </w:rPr>
      </w:pPr>
    </w:p>
    <w:p w:rsidR="00537700" w:rsidRPr="009248F3" w:rsidRDefault="00537700" w:rsidP="00537700">
      <w:pPr>
        <w:pStyle w:val="Ttulo5"/>
        <w:widowControl w:val="0"/>
        <w:jc w:val="center"/>
        <w:rPr>
          <w:rFonts w:ascii="Times New Roman" w:hAnsi="Times New Roman"/>
          <w:b w:val="0"/>
          <w:color w:val="000000"/>
          <w:sz w:val="22"/>
          <w:szCs w:val="22"/>
        </w:rPr>
      </w:pP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C4763" id="Conector re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6049010</wp:posOffset>
                </wp:positionH>
                <wp:positionV relativeFrom="paragraph">
                  <wp:posOffset>28575</wp:posOffset>
                </wp:positionV>
                <wp:extent cx="0" cy="0"/>
                <wp:effectExtent l="5715" t="12065" r="13335" b="6985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EB5C0" id="Conector reto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3pt,2.25pt" to="476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noProof/>
          <w:color w:val="000000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92710</wp:posOffset>
                </wp:positionV>
                <wp:extent cx="0" cy="0"/>
                <wp:effectExtent l="5715" t="9525" r="13335" b="9525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BB816" id="Conector reto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4.3pt,7.3pt" to="584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" o:allowincell="f"/>
            </w:pict>
          </mc:Fallback>
        </mc:AlternateContent>
      </w:r>
      <w:r w:rsidRPr="009248F3">
        <w:rPr>
          <w:rFonts w:ascii="Times New Roman" w:hAnsi="Times New Roman"/>
          <w:b w:val="0"/>
          <w:color w:val="000000"/>
          <w:sz w:val="22"/>
          <w:szCs w:val="22"/>
        </w:rPr>
        <w:t>ANEXO III</w:t>
      </w:r>
    </w:p>
    <w:p w:rsidR="00537700" w:rsidRPr="009248F3" w:rsidRDefault="00537700" w:rsidP="00537700">
      <w:pPr>
        <w:widowControl w:val="0"/>
        <w:jc w:val="center"/>
        <w:rPr>
          <w:rFonts w:ascii="Times New Roman" w:hAnsi="Times New Roman"/>
          <w:b/>
          <w:color w:val="000000"/>
        </w:rPr>
      </w:pPr>
      <w:r w:rsidRPr="009248F3">
        <w:rPr>
          <w:rFonts w:ascii="Times New Roman" w:hAnsi="Times New Roman"/>
          <w:b/>
          <w:color w:val="000000"/>
        </w:rPr>
        <w:t>QUADRO DE CARGOS DE PROVIMENTO EM COMISSÃO</w:t>
      </w:r>
    </w:p>
    <w:p w:rsidR="00537700" w:rsidRPr="009248F3" w:rsidRDefault="00537700" w:rsidP="00537700">
      <w:pPr>
        <w:widowControl w:val="0"/>
        <w:ind w:right="-415" w:firstLine="12616"/>
        <w:rPr>
          <w:rFonts w:ascii="Times New Roman" w:hAnsi="Times New Roman"/>
          <w:color w:val="000000"/>
        </w:rPr>
      </w:pPr>
      <w:r w:rsidRPr="009248F3">
        <w:rPr>
          <w:rFonts w:ascii="Times New Roman" w:hAnsi="Times New Roman"/>
          <w:color w:val="000000"/>
        </w:rPr>
        <w:t>Continuação</w:t>
      </w:r>
    </w:p>
    <w:tbl>
      <w:tblPr>
        <w:tblW w:w="14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212"/>
        <w:gridCol w:w="9176"/>
        <w:gridCol w:w="686"/>
        <w:gridCol w:w="824"/>
        <w:gridCol w:w="636"/>
        <w:gridCol w:w="1216"/>
      </w:tblGrid>
      <w:tr w:rsidR="00537700" w:rsidRPr="009248F3" w:rsidTr="00E742B4">
        <w:trPr>
          <w:trHeight w:val="52"/>
        </w:trPr>
        <w:tc>
          <w:tcPr>
            <w:tcW w:w="22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</w:t>
            </w: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Recursos Humanos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22, desta lei.</w:t>
            </w:r>
          </w:p>
        </w:tc>
        <w:tc>
          <w:tcPr>
            <w:tcW w:w="686" w:type="dxa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824" w:type="dxa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C.C.</w:t>
            </w:r>
          </w:p>
        </w:tc>
        <w:tc>
          <w:tcPr>
            <w:tcW w:w="636" w:type="dxa"/>
            <w:vMerge w:val="restart"/>
            <w:tcBorders>
              <w:top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1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1.792,16</w:t>
            </w: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Fiscalização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23,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55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Compras e Serviços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24,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255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Programas Sociais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29,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Vigilância Epidemiológica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34,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Vigilância Sanitária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35,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vMerge/>
            <w:tcBorders>
              <w:lef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Coordenador de Atividades Esportivas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41, desta lei.</w:t>
            </w:r>
          </w:p>
        </w:tc>
        <w:tc>
          <w:tcPr>
            <w:tcW w:w="68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4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vMerge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vMerge/>
            <w:tcBorders>
              <w:right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ASSISTENTE</w:t>
            </w: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Assistente Administrativo</w:t>
            </w:r>
            <w:r w:rsidRPr="009248F3">
              <w:rPr>
                <w:rFonts w:ascii="Times New Roman" w:hAnsi="Times New Roman"/>
                <w:color w:val="000000"/>
              </w:rPr>
              <w:t>, responsável pelas atribuições e competências estabelecidas no art. 25, desta lei.</w:t>
            </w:r>
          </w:p>
        </w:tc>
        <w:tc>
          <w:tcPr>
            <w:tcW w:w="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C.C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  <w:r w:rsidRPr="009248F3">
              <w:rPr>
                <w:rFonts w:ascii="Times New Roman" w:hAnsi="Times New Roman"/>
                <w:color w:val="000000"/>
              </w:rPr>
              <w:t>1.429,82</w:t>
            </w:r>
          </w:p>
        </w:tc>
      </w:tr>
      <w:tr w:rsidR="00537700" w:rsidRPr="009248F3" w:rsidTr="00E742B4">
        <w:trPr>
          <w:trHeight w:val="52"/>
        </w:trPr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TOTAL</w:t>
            </w:r>
          </w:p>
        </w:tc>
        <w:tc>
          <w:tcPr>
            <w:tcW w:w="9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86" w:type="dxa"/>
            <w:tcBorders>
              <w:top w:val="double" w:sz="4" w:space="0" w:color="auto"/>
              <w:bottom w:val="double" w:sz="4" w:space="0" w:color="auto"/>
            </w:tcBorders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248F3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824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537700" w:rsidRPr="009248F3" w:rsidRDefault="00537700" w:rsidP="00E742B4">
            <w:pPr>
              <w:widowControl w:val="0"/>
              <w:spacing w:after="0" w:line="240" w:lineRule="auto"/>
              <w:ind w:left="-70" w:right="-7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537700" w:rsidRPr="009248F3" w:rsidRDefault="00537700" w:rsidP="00537700">
      <w:pPr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Irani/SC</w:t>
      </w:r>
      <w:r w:rsidRPr="009248F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30 de março</w:t>
      </w:r>
      <w:r w:rsidRPr="009248F3">
        <w:rPr>
          <w:rFonts w:ascii="Times New Roman" w:hAnsi="Times New Roman"/>
        </w:rPr>
        <w:t xml:space="preserve"> de 2017.</w:t>
      </w:r>
    </w:p>
    <w:p w:rsidR="00537700" w:rsidRPr="009248F3" w:rsidRDefault="00537700" w:rsidP="00537700">
      <w:pPr>
        <w:spacing w:after="0"/>
        <w:ind w:firstLine="709"/>
        <w:rPr>
          <w:rFonts w:ascii="Times New Roman" w:hAnsi="Times New Roman"/>
        </w:rPr>
      </w:pPr>
    </w:p>
    <w:p w:rsidR="00537700" w:rsidRPr="009248F3" w:rsidRDefault="00537700" w:rsidP="00537700">
      <w:pPr>
        <w:spacing w:after="0"/>
        <w:ind w:firstLine="709"/>
        <w:jc w:val="both"/>
        <w:rPr>
          <w:rFonts w:ascii="Times New Roman" w:hAnsi="Times New Roman"/>
        </w:rPr>
      </w:pPr>
    </w:p>
    <w:p w:rsidR="00537700" w:rsidRDefault="00537700" w:rsidP="00537700">
      <w:pPr>
        <w:spacing w:after="0"/>
        <w:ind w:firstLine="709"/>
        <w:jc w:val="center"/>
        <w:rPr>
          <w:rFonts w:ascii="Times New Roman" w:hAnsi="Times New Roman"/>
          <w:b/>
        </w:rPr>
      </w:pPr>
    </w:p>
    <w:p w:rsidR="00537700" w:rsidRPr="009248F3" w:rsidRDefault="00537700" w:rsidP="0053770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9248F3">
        <w:rPr>
          <w:rFonts w:ascii="Times New Roman" w:hAnsi="Times New Roman"/>
          <w:b/>
        </w:rPr>
        <w:t>SIVIO ANTONIO LEMOS DAS NEVES</w:t>
      </w:r>
    </w:p>
    <w:p w:rsidR="00537700" w:rsidRPr="00537700" w:rsidRDefault="00537700" w:rsidP="005377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</w:rPr>
      </w:pPr>
      <w:r w:rsidRPr="00537700">
        <w:rPr>
          <w:rFonts w:ascii="Times New Roman" w:hAnsi="Times New Roman"/>
        </w:rPr>
        <w:t xml:space="preserve">Prefeito </w:t>
      </w:r>
    </w:p>
    <w:p w:rsidR="00537700" w:rsidRPr="009248F3" w:rsidRDefault="00537700" w:rsidP="00537700">
      <w:pPr>
        <w:pStyle w:val="Ttulo2"/>
        <w:widowControl w:val="0"/>
        <w:spacing w:after="20"/>
        <w:rPr>
          <w:color w:val="000000"/>
          <w:szCs w:val="22"/>
        </w:rPr>
      </w:pPr>
    </w:p>
    <w:p w:rsidR="00537700" w:rsidRPr="009248F3" w:rsidRDefault="00537700" w:rsidP="00537700">
      <w:pPr>
        <w:pStyle w:val="Ttulo2"/>
        <w:widowControl w:val="0"/>
        <w:spacing w:after="20"/>
        <w:ind w:left="0" w:firstLine="0"/>
        <w:jc w:val="left"/>
        <w:rPr>
          <w:color w:val="000000"/>
          <w:szCs w:val="22"/>
        </w:rPr>
      </w:pPr>
    </w:p>
    <w:p w:rsidR="000700E1" w:rsidRPr="00537700" w:rsidRDefault="000700E1">
      <w:pPr>
        <w:rPr>
          <w:lang w:val="x-none"/>
        </w:rPr>
      </w:pPr>
    </w:p>
    <w:sectPr w:rsidR="000700E1" w:rsidRPr="00537700" w:rsidSect="00521F49">
      <w:pgSz w:w="16838" w:h="11906" w:orient="landscape" w:code="9"/>
      <w:pgMar w:top="709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00"/>
    <w:rsid w:val="000700E1"/>
    <w:rsid w:val="00246260"/>
    <w:rsid w:val="0053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E7584D95-6B79-4B8E-B1C8-1EE07020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0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37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37700"/>
    <w:pPr>
      <w:keepNext/>
      <w:spacing w:after="0" w:line="240" w:lineRule="auto"/>
      <w:ind w:left="993" w:hanging="993"/>
      <w:jc w:val="center"/>
      <w:outlineLvl w:val="1"/>
    </w:pPr>
    <w:rPr>
      <w:rFonts w:ascii="Times New Roman" w:eastAsia="Times New Roman" w:hAnsi="Times New Roman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5377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770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537700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53770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2327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Bianca</cp:lastModifiedBy>
  <cp:revision>1</cp:revision>
  <dcterms:created xsi:type="dcterms:W3CDTF">2017-03-30T19:47:00Z</dcterms:created>
  <dcterms:modified xsi:type="dcterms:W3CDTF">2017-03-30T20:02:00Z</dcterms:modified>
</cp:coreProperties>
</file>