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C61D" w14:textId="77777777" w:rsidR="00FB6BAC" w:rsidRDefault="00C65E41">
      <w:pPr>
        <w:widowControl w:val="0"/>
        <w:spacing w:after="0" w:line="240" w:lineRule="auto"/>
        <w:ind w:left="-566"/>
        <w:jc w:val="center"/>
      </w:pPr>
      <w:r>
        <w:rPr>
          <w:noProof/>
        </w:rPr>
        <w:drawing>
          <wp:inline distT="0" distB="0" distL="0" distR="0" wp14:anchorId="2DDA18B8" wp14:editId="22F321EA">
            <wp:extent cx="5399730" cy="8763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922EB" w14:textId="77777777" w:rsidR="00FB6BAC" w:rsidRDefault="00FB6BAC">
      <w:pPr>
        <w:widowControl w:val="0"/>
        <w:spacing w:after="0" w:line="240" w:lineRule="auto"/>
        <w:jc w:val="center"/>
      </w:pPr>
    </w:p>
    <w:p w14:paraId="55DD9026" w14:textId="77777777" w:rsidR="00FB6BAC" w:rsidRDefault="00FB6B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FEFE888" w14:textId="77777777" w:rsidR="00FB6BAC" w:rsidRDefault="00C65E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EDITAL DE MATRÍCULAS N.º 01/2024</w:t>
      </w:r>
    </w:p>
    <w:p w14:paraId="21B8845F" w14:textId="77777777" w:rsidR="00FB6BAC" w:rsidRDefault="00FB6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3EBAF79E" w14:textId="77777777" w:rsidR="00FB6BAC" w:rsidRDefault="00FB6B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25BA50B3" w14:textId="77777777" w:rsidR="00FB6BAC" w:rsidRDefault="00C65E41">
      <w:pPr>
        <w:spacing w:line="360" w:lineRule="auto"/>
        <w:ind w:left="255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ESTABELECE AS DIRETRIZES PARA A MATRÍCULA E RENOVAÇÃO DE MATRÍCULA NAS ESCOLAS DA REDE PÚBLICA MUNICIPAL DE IRANI/SC PARA O ANO LETIVO DE 2025 E </w:t>
      </w:r>
      <w:r>
        <w:rPr>
          <w:rFonts w:ascii="Arial" w:eastAsia="Arial" w:hAnsi="Arial" w:cs="Arial"/>
          <w:b/>
          <w:color w:val="000000"/>
        </w:rPr>
        <w:t>DÁ OUTRAS PROVIDÊNCIAS.</w:t>
      </w:r>
    </w:p>
    <w:p w14:paraId="77B6B6DE" w14:textId="77777777" w:rsidR="00FB6BAC" w:rsidRDefault="00FB6BAC">
      <w:pPr>
        <w:spacing w:line="360" w:lineRule="auto"/>
        <w:jc w:val="both"/>
        <w:rPr>
          <w:rFonts w:ascii="Arial" w:eastAsia="Arial" w:hAnsi="Arial" w:cs="Arial"/>
        </w:rPr>
      </w:pPr>
    </w:p>
    <w:p w14:paraId="37926CAB" w14:textId="77777777" w:rsidR="00FB6BAC" w:rsidRDefault="00C65E4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Secretaria Municipal de Educação, Cultura e Esportes, no uso de suas atribuições legais e com aprovação do Conselho Municipal de Educação, torna público o presente Edital, que estabelece as diretrizes para o processo de matrícula e renovação de matrícula de alunos da Educação Básica da Rede Municipal de Ensino de Irani-SC para o ano letivo de 2025.</w:t>
      </w:r>
    </w:p>
    <w:p w14:paraId="075FA614" w14:textId="77777777" w:rsidR="00FB6BAC" w:rsidRDefault="00C65E41">
      <w:pPr>
        <w:pStyle w:val="Ttulo1"/>
        <w:keepNext w:val="0"/>
        <w:keepLines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heading=h.isze4bge572r" w:colFirst="0" w:colLast="0"/>
      <w:bookmarkEnd w:id="0"/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b w:val="0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FUNDAMENTAÇÃO LEGAL</w:t>
      </w:r>
    </w:p>
    <w:p w14:paraId="7B730B74" w14:textId="77777777" w:rsidR="00FB6BAC" w:rsidRDefault="00C65E41">
      <w:pPr>
        <w:spacing w:before="240" w:after="240" w:line="360" w:lineRule="auto"/>
        <w:ind w:righ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1.1 Com fundamento na Constituição Federal/88, nas Emendas Constitucionais nº 53/2006 e 59/2009, na Lei de Diretrizes e Bases da Educação Nacional – LDB nº 9.394/96, nas Leis Federais nº 11.114/05 e nº 11.274/06 que dispõe a duração do ensino fundamental a partir dos 6 (seis) anos de idade, a</w:t>
      </w:r>
      <w:r>
        <w:rPr>
          <w:rFonts w:ascii="Arial" w:eastAsia="Arial" w:hAnsi="Arial" w:cs="Arial"/>
          <w:highlight w:val="white"/>
        </w:rPr>
        <w:t xml:space="preserve"> Lei Ordinária nº 2057/2022, de 16 de Dezembro de 2022, que dispõe sobre a atualização e organização do Sistema Municipal de Educação do Município de Irani/</w:t>
      </w:r>
      <w:proofErr w:type="spellStart"/>
      <w:r>
        <w:rPr>
          <w:rFonts w:ascii="Arial" w:eastAsia="Arial" w:hAnsi="Arial" w:cs="Arial"/>
          <w:highlight w:val="white"/>
        </w:rPr>
        <w:t>sc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r>
        <w:rPr>
          <w:rFonts w:ascii="Arial" w:eastAsia="Arial" w:hAnsi="Arial" w:cs="Arial"/>
        </w:rPr>
        <w:t>na Lei nº 8069/90 que dispõe sobre o Estatuto da Criança e do Adolescente, na Lei Ordinária nº 1740 de 26 de Junho de 2015 que aprova o Plano Municipal de Educação, ficam estabelecidas as diretrizes de matrícula e renovação de matrícula na Educação Básica da Rede Municipal de Ensino para o ano letivo de 2025.</w:t>
      </w:r>
    </w:p>
    <w:p w14:paraId="078B5835" w14:textId="77777777" w:rsidR="00FB6BAC" w:rsidRDefault="00C65E41">
      <w:pPr>
        <w:pStyle w:val="Ttulo1"/>
        <w:keepNext w:val="0"/>
        <w:keepLines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_heading=h.mtsjk3lga6p0" w:colFirst="0" w:colLast="0"/>
      <w:bookmarkEnd w:id="1"/>
      <w:r>
        <w:rPr>
          <w:rFonts w:ascii="Arial" w:eastAsia="Arial" w:hAnsi="Arial" w:cs="Arial"/>
          <w:sz w:val="22"/>
          <w:szCs w:val="22"/>
        </w:rPr>
        <w:t>2.</w:t>
      </w:r>
      <w:r>
        <w:rPr>
          <w:rFonts w:ascii="Arial" w:eastAsia="Arial" w:hAnsi="Arial" w:cs="Arial"/>
          <w:b w:val="0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APRESENTAÇÃO</w:t>
      </w:r>
    </w:p>
    <w:p w14:paraId="07C38E7F" w14:textId="77777777" w:rsidR="00FB6BAC" w:rsidRDefault="00C65E41">
      <w:pPr>
        <w:spacing w:before="240" w:after="240" w:line="360" w:lineRule="auto"/>
        <w:ind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2.1 A Secretaria Municipal de Educação, Cultura e Esportes estabelece, através deste Edital, as diretrizes gerais para a execução das matrículas e renovação de matrículas </w:t>
      </w:r>
      <w:r>
        <w:rPr>
          <w:rFonts w:ascii="Arial" w:eastAsia="Arial" w:hAnsi="Arial" w:cs="Arial"/>
        </w:rPr>
        <w:lastRenderedPageBreak/>
        <w:t>para o ano letivo de 2025, nas Unidades Escolares Municipais que oferecem Educação Infantil, Ensino Fundamental I e Ensino Fundamental II.</w:t>
      </w:r>
    </w:p>
    <w:p w14:paraId="743E5C2D" w14:textId="77777777" w:rsidR="00FB6BAC" w:rsidRDefault="00C65E41">
      <w:pPr>
        <w:spacing w:before="240" w:after="240" w:line="360" w:lineRule="auto"/>
        <w:ind w:right="12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2.2  O</w:t>
      </w:r>
      <w:proofErr w:type="gramEnd"/>
      <w:r>
        <w:rPr>
          <w:rFonts w:ascii="Arial" w:eastAsia="Arial" w:hAnsi="Arial" w:cs="Arial"/>
        </w:rPr>
        <w:t xml:space="preserve"> acesso à educação é direito público e subjetivo, obrigatório e gratuito para todas as crianças e adolescentes que se encontram em idade escolar.</w:t>
      </w:r>
    </w:p>
    <w:p w14:paraId="1763137A" w14:textId="39831DCA" w:rsidR="00FB6BAC" w:rsidRDefault="00C65E41">
      <w:pPr>
        <w:spacing w:before="240" w:after="240" w:line="360" w:lineRule="auto"/>
        <w:ind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2.3 Obedecendo às prioridades que a lei impõe, o município atuará prioritariamente na Educação Infantil e no Ensino Fundamental. </w:t>
      </w:r>
    </w:p>
    <w:p w14:paraId="4EEEDCCD" w14:textId="77777777" w:rsidR="00FB6BAC" w:rsidRDefault="00C65E41">
      <w:pPr>
        <w:pStyle w:val="Ttulo1"/>
        <w:keepNext w:val="0"/>
        <w:keepLines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_heading=h.ay5o2udtfqko" w:colFirst="0" w:colLast="0"/>
      <w:bookmarkEnd w:id="2"/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b w:val="0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 DA OBRIGATORIEDADE DA MATRÍCULA: </w:t>
      </w:r>
    </w:p>
    <w:p w14:paraId="3C998821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3.1- No 1º ano do Ensino Fundamental de 09 (nove) anos de duração, será assegurado vaga para crianças que completarem 06 (seis) anos de idade até 31 de março de 2025; </w:t>
      </w:r>
    </w:p>
    <w:p w14:paraId="690823CA" w14:textId="2CAC89C5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3.2- As matrículas para o ingresso de novos alunos na Educação Infantil para o ano letivo de 2025 deverão ser observadas </w:t>
      </w:r>
      <w:r w:rsidR="00C23644">
        <w:rPr>
          <w:rFonts w:ascii="Arial" w:eastAsia="Arial" w:hAnsi="Arial" w:cs="Arial"/>
        </w:rPr>
        <w:t>as seguintes faixas</w:t>
      </w:r>
      <w:r>
        <w:rPr>
          <w:rFonts w:ascii="Arial" w:eastAsia="Arial" w:hAnsi="Arial" w:cs="Arial"/>
        </w:rPr>
        <w:t xml:space="preserve"> etárias:</w:t>
      </w:r>
    </w:p>
    <w:p w14:paraId="7851F95C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3.2.1- EDUCAÇÃO INFANTIL (CRECHES E CMEIS): </w:t>
      </w:r>
    </w:p>
    <w:p w14:paraId="7BD83DB9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De 0 a 03 anos, 11 meses e 29 dias no ato da matrícula, sendo que não é obrigatória a realização da mesma.</w:t>
      </w:r>
    </w:p>
    <w:p w14:paraId="31C4D36D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3.2.2- EDUCAÇÃO INFANTIL (PRÉ-ESCOLA)</w:t>
      </w:r>
    </w:p>
    <w:p w14:paraId="66EFC1C1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a) Pré-escolar I: Crianças com 04 (quatro) anos de idade completos até 31 de março de 2025; </w:t>
      </w:r>
    </w:p>
    <w:p w14:paraId="16E8FC0E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Pré-escolar II: Crianças com 05 (cinco) anos de idade completos até 31 de março de 2025; </w:t>
      </w:r>
    </w:p>
    <w:p w14:paraId="031A70FE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Para matrículas de crianças com 04 e 05 anos (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 xml:space="preserve"> I e 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 xml:space="preserve"> II), há obrigatoriedade conforme Lei de Diretrizes e Bases LDB 12796/2.013.</w:t>
      </w:r>
    </w:p>
    <w:p w14:paraId="286D73D3" w14:textId="77777777" w:rsidR="00FB6BAC" w:rsidRDefault="00C65E41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A013E4C" w14:textId="77777777" w:rsidR="00FB6BAC" w:rsidRDefault="00C65E41">
      <w:pPr>
        <w:spacing w:after="240" w:line="36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 4. </w:t>
      </w:r>
      <w:r>
        <w:rPr>
          <w:rFonts w:ascii="Arial" w:eastAsia="Arial" w:hAnsi="Arial" w:cs="Arial"/>
          <w:b/>
        </w:rPr>
        <w:t xml:space="preserve">DO PRAZO </w:t>
      </w:r>
    </w:p>
    <w:p w14:paraId="6CBFAF84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4.1  Fica</w:t>
      </w:r>
      <w:proofErr w:type="gramEnd"/>
      <w:r>
        <w:rPr>
          <w:rFonts w:ascii="Arial" w:eastAsia="Arial" w:hAnsi="Arial" w:cs="Arial"/>
        </w:rPr>
        <w:t xml:space="preserve"> estabelecido o prazo de 18 de novembro a 29 de novembro de 2024, para os pais e responsáveis efetuarem a matrícula na Rede Pública Municipal nos seguintes estabelecimentos de ensino: </w:t>
      </w:r>
    </w:p>
    <w:p w14:paraId="10BD46DA" w14:textId="761AB422" w:rsidR="00FB6BAC" w:rsidRDefault="00C65E41">
      <w:pPr>
        <w:numPr>
          <w:ilvl w:val="0"/>
          <w:numId w:val="1"/>
        </w:num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E.B.M. Sebastião Rodrigues de Souza - 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 xml:space="preserve"> I e 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 xml:space="preserve"> II; 1º ao 5º ano; 6º ao 9º ano.</w:t>
      </w:r>
    </w:p>
    <w:p w14:paraId="4853E240" w14:textId="35CAB5FC" w:rsidR="00FB6BAC" w:rsidRDefault="00C65E41">
      <w:pPr>
        <w:numPr>
          <w:ilvl w:val="0"/>
          <w:numId w:val="1"/>
        </w:num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E.M.E.B Prefeito Valdecir Ângelo </w:t>
      </w:r>
      <w:proofErr w:type="spellStart"/>
      <w:r>
        <w:rPr>
          <w:rFonts w:ascii="Arial" w:eastAsia="Arial" w:hAnsi="Arial" w:cs="Arial"/>
        </w:rPr>
        <w:t>Zampieri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 xml:space="preserve"> I e 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 xml:space="preserve"> II; 1º ao 5º ano.</w:t>
      </w:r>
    </w:p>
    <w:p w14:paraId="551B8EE9" w14:textId="77777777" w:rsidR="00FB6BAC" w:rsidRDefault="00C65E41">
      <w:pPr>
        <w:numPr>
          <w:ilvl w:val="0"/>
          <w:numId w:val="1"/>
        </w:num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CMEI Pedacinho do Céu - Berçário e Maternal; 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 xml:space="preserve"> I e 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 xml:space="preserve"> II.</w:t>
      </w:r>
    </w:p>
    <w:p w14:paraId="1D465C6F" w14:textId="77777777" w:rsidR="00FB6BAC" w:rsidRDefault="00C65E41">
      <w:pPr>
        <w:numPr>
          <w:ilvl w:val="0"/>
          <w:numId w:val="1"/>
        </w:num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CMEI Raio de Luz - Berçário e Maternal; 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 xml:space="preserve"> I e 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 xml:space="preserve"> II</w:t>
      </w:r>
    </w:p>
    <w:p w14:paraId="2F54D55C" w14:textId="77777777" w:rsidR="00FB6BAC" w:rsidRDefault="00C65E41">
      <w:pPr>
        <w:numPr>
          <w:ilvl w:val="0"/>
          <w:numId w:val="1"/>
        </w:num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Creche Neri Terezinha </w:t>
      </w:r>
      <w:proofErr w:type="spellStart"/>
      <w:r>
        <w:rPr>
          <w:rFonts w:ascii="Arial" w:eastAsia="Arial" w:hAnsi="Arial" w:cs="Arial"/>
        </w:rPr>
        <w:t>Guareschi</w:t>
      </w:r>
      <w:proofErr w:type="spellEnd"/>
      <w:r>
        <w:rPr>
          <w:rFonts w:ascii="Arial" w:eastAsia="Arial" w:hAnsi="Arial" w:cs="Arial"/>
        </w:rPr>
        <w:t xml:space="preserve"> - Berçário e Maternal.</w:t>
      </w:r>
    </w:p>
    <w:p w14:paraId="6489E563" w14:textId="77777777" w:rsidR="00FB6BAC" w:rsidRDefault="00C65E41">
      <w:pPr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Creche Sonho Mágico - Berçário e Maternal.</w:t>
      </w:r>
    </w:p>
    <w:p w14:paraId="1932054C" w14:textId="77777777" w:rsidR="00FB6BAC" w:rsidRDefault="00FB6BAC">
      <w:pPr>
        <w:ind w:left="720"/>
        <w:jc w:val="both"/>
        <w:rPr>
          <w:rFonts w:ascii="Arial" w:eastAsia="Arial" w:hAnsi="Arial" w:cs="Arial"/>
          <w:color w:val="FF0000"/>
        </w:rPr>
      </w:pPr>
    </w:p>
    <w:p w14:paraId="2F01F187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 DAS VAGAS</w:t>
      </w:r>
      <w:r>
        <w:rPr>
          <w:rFonts w:ascii="Arial" w:eastAsia="Arial" w:hAnsi="Arial" w:cs="Arial"/>
        </w:rPr>
        <w:t xml:space="preserve"> </w:t>
      </w:r>
    </w:p>
    <w:p w14:paraId="789B955E" w14:textId="77777777" w:rsidR="00FB6BAC" w:rsidRDefault="00FB6BAC">
      <w:pPr>
        <w:ind w:left="360"/>
        <w:jc w:val="both"/>
        <w:rPr>
          <w:rFonts w:ascii="Arial" w:eastAsia="Arial" w:hAnsi="Arial" w:cs="Arial"/>
        </w:rPr>
      </w:pPr>
    </w:p>
    <w:p w14:paraId="03BE2260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 Os alunos já matriculados em 2024 serão automaticamente promovidos para a série ou ano correspondente em 2025, portanto, não precisarão realizar nova matrícula, exceto aqueles que vão para o 1º e 6º ano, e casos de transferências de unidade escolar;</w:t>
      </w:r>
    </w:p>
    <w:p w14:paraId="30396DA8" w14:textId="77777777" w:rsidR="00FB6BAC" w:rsidRDefault="00FB6BAC">
      <w:pPr>
        <w:jc w:val="both"/>
        <w:rPr>
          <w:rFonts w:ascii="Arial" w:eastAsia="Arial" w:hAnsi="Arial" w:cs="Arial"/>
        </w:rPr>
      </w:pPr>
    </w:p>
    <w:p w14:paraId="26308306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 A escola disponibilizará as vagas, priorizando o turno para alunos da área rural (devido ao transporte escolar). As demais vagas serão preenchidas conforme a disponibilidade da escola, seguindo a lista de espera dos interessados, organizada por ordem de chegada no momento da matrícula.</w:t>
      </w:r>
    </w:p>
    <w:p w14:paraId="2E1F517A" w14:textId="77777777" w:rsidR="00FB6BAC" w:rsidRDefault="00FB6BAC">
      <w:pPr>
        <w:ind w:left="360"/>
        <w:jc w:val="both"/>
        <w:rPr>
          <w:rFonts w:ascii="Arial" w:eastAsia="Arial" w:hAnsi="Arial" w:cs="Arial"/>
        </w:rPr>
      </w:pPr>
    </w:p>
    <w:p w14:paraId="02857610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5.3 A responsabilidade da Matrícula é dos pais e/ou responsáveis pelos alunos, em casos de menores de 18 anos.</w:t>
      </w:r>
    </w:p>
    <w:p w14:paraId="550EF4E4" w14:textId="77777777" w:rsidR="00FB6BAC" w:rsidRDefault="00FB6BAC">
      <w:pPr>
        <w:spacing w:after="240" w:line="360" w:lineRule="auto"/>
        <w:jc w:val="both"/>
        <w:rPr>
          <w:rFonts w:ascii="Arial" w:eastAsia="Arial" w:hAnsi="Arial" w:cs="Arial"/>
          <w:color w:val="FF0000"/>
        </w:rPr>
      </w:pPr>
    </w:p>
    <w:p w14:paraId="39D5A7B2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 DOCUMENTOS NECESSÁRIOS PARA REALIZAÇÃO DA MATRÍCULA: </w:t>
      </w:r>
    </w:p>
    <w:p w14:paraId="548F327A" w14:textId="77777777" w:rsidR="00FB6BAC" w:rsidRDefault="00FB6BAC">
      <w:pPr>
        <w:spacing w:after="240" w:line="360" w:lineRule="auto"/>
        <w:jc w:val="both"/>
        <w:rPr>
          <w:rFonts w:ascii="Arial" w:eastAsia="Arial" w:hAnsi="Arial" w:cs="Arial"/>
        </w:rPr>
      </w:pPr>
    </w:p>
    <w:p w14:paraId="149051DB" w14:textId="77777777" w:rsidR="00FB6BAC" w:rsidRDefault="00C65E41">
      <w:pPr>
        <w:spacing w:before="120" w:after="0" w:line="360" w:lineRule="auto"/>
        <w:ind w:left="120" w:right="1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Alunos: </w:t>
      </w:r>
      <w:r>
        <w:rPr>
          <w:rFonts w:ascii="Arial" w:eastAsia="Arial" w:hAnsi="Arial" w:cs="Arial"/>
        </w:rPr>
        <w:t>Foto 3x4,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Cópia da Certidão de Nascimento, Carteira de Vacinação, Declaração emitida pela Unidade Básica de Saúde atestando o cumprimento do Calendário de Vacinação, RG, CPF e Cartão do SUS.</w:t>
      </w:r>
    </w:p>
    <w:p w14:paraId="7FA108BC" w14:textId="77777777" w:rsidR="00FB6BAC" w:rsidRDefault="00C65E41">
      <w:pPr>
        <w:spacing w:before="120" w:after="0" w:line="360" w:lineRule="auto"/>
        <w:ind w:lef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Pais ou responsáveis: </w:t>
      </w:r>
      <w:r>
        <w:rPr>
          <w:rFonts w:ascii="Arial" w:eastAsia="Arial" w:hAnsi="Arial" w:cs="Arial"/>
        </w:rPr>
        <w:t>CPF, RG, Comprovante de Residência e Número de Telefone atualizados.</w:t>
      </w:r>
    </w:p>
    <w:p w14:paraId="5FD90DC1" w14:textId="5C377B51" w:rsidR="00FB6BAC" w:rsidRDefault="00C65E41">
      <w:pPr>
        <w:spacing w:before="200" w:after="0" w:line="360" w:lineRule="auto"/>
        <w:ind w:left="120"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     Para a renovação das matrículas, basta apresentar cópia da Carteira de Vacinação e Declaração emitida pela Unidade Básica de Saúde atestando o cumprimento do Calendário de Vacinação do aluno e dos pais, comprovante de endereço e número de telefone atualizados.</w:t>
      </w:r>
    </w:p>
    <w:p w14:paraId="24F18FE3" w14:textId="77777777" w:rsidR="00FB6BAC" w:rsidRDefault="00C65E41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14:paraId="6229CB15" w14:textId="77777777" w:rsidR="00FB6BAC" w:rsidRDefault="00C65E41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5. </w:t>
      </w:r>
      <w:r>
        <w:rPr>
          <w:rFonts w:ascii="Arial" w:eastAsia="Arial" w:hAnsi="Arial" w:cs="Arial"/>
          <w:b/>
        </w:rPr>
        <w:t>DAS CONSIDERAÇÕES FINAIS:</w:t>
      </w:r>
      <w:r>
        <w:rPr>
          <w:rFonts w:ascii="Arial" w:eastAsia="Arial" w:hAnsi="Arial" w:cs="Arial"/>
        </w:rPr>
        <w:t xml:space="preserve"> </w:t>
      </w:r>
    </w:p>
    <w:p w14:paraId="7860D9BD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 As Matrículas da Educação Infantil e Ensino Fundamental serão realizadas nas Unidades Escolares sob a supervisão da Secretaria Municipal de Educação, Cultura e Esportes, no seguinte horário:</w:t>
      </w:r>
    </w:p>
    <w:p w14:paraId="368E2431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Matutino: 7h30min às 11h30mim</w:t>
      </w:r>
    </w:p>
    <w:p w14:paraId="060F4173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Vespertino: 13h30min às 17h30mim</w:t>
      </w:r>
    </w:p>
    <w:p w14:paraId="124E7D7F" w14:textId="77777777" w:rsidR="00FB6BAC" w:rsidRDefault="00FB6BAC">
      <w:pPr>
        <w:ind w:left="360"/>
        <w:jc w:val="both"/>
        <w:rPr>
          <w:rFonts w:ascii="Arial" w:eastAsia="Arial" w:hAnsi="Arial" w:cs="Arial"/>
        </w:rPr>
      </w:pPr>
    </w:p>
    <w:p w14:paraId="683124C3" w14:textId="77777777" w:rsidR="00FB6BAC" w:rsidRDefault="00C65E41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 Os casos não previstos neste edital serão encaminhados e resolvidos pela Direção de cada Unidade de Ensino e pela Secretaria de Educação, como último recurso.</w:t>
      </w:r>
    </w:p>
    <w:p w14:paraId="405C2C73" w14:textId="77777777" w:rsidR="00FB6BAC" w:rsidRDefault="00FB6BAC">
      <w:pPr>
        <w:jc w:val="both"/>
        <w:rPr>
          <w:rFonts w:ascii="Arial" w:eastAsia="Arial" w:hAnsi="Arial" w:cs="Arial"/>
        </w:rPr>
      </w:pPr>
    </w:p>
    <w:p w14:paraId="2B2208ED" w14:textId="77777777" w:rsidR="00FB6BAC" w:rsidRDefault="00C65E41">
      <w:pPr>
        <w:spacing w:before="240" w:after="240" w:line="360" w:lineRule="auto"/>
        <w:ind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caso de não haver vaga na série/ano pretendido, o aluno será encaminhado para outra escola da rede.</w:t>
      </w:r>
    </w:p>
    <w:p w14:paraId="53BD3B12" w14:textId="77777777" w:rsidR="00FB6BAC" w:rsidRDefault="00C65E41">
      <w:pPr>
        <w:spacing w:before="240" w:after="240" w:line="360" w:lineRule="auto"/>
        <w:ind w:right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Este edital entra em vigor na presente data, podendo sofrer alterações, o que será amplamente divulgado, se ocorrer.</w:t>
      </w:r>
    </w:p>
    <w:p w14:paraId="1D900C9D" w14:textId="77777777" w:rsidR="00FB6BAC" w:rsidRDefault="00FB6BAC">
      <w:pPr>
        <w:spacing w:before="240" w:after="240" w:line="360" w:lineRule="auto"/>
        <w:ind w:right="120"/>
        <w:jc w:val="both"/>
        <w:rPr>
          <w:rFonts w:ascii="Arial" w:eastAsia="Arial" w:hAnsi="Arial" w:cs="Arial"/>
        </w:rPr>
      </w:pPr>
    </w:p>
    <w:p w14:paraId="3A40AC2A" w14:textId="77777777" w:rsidR="00FB6BAC" w:rsidRDefault="00FB6BAC">
      <w:pPr>
        <w:spacing w:before="240" w:after="240" w:line="360" w:lineRule="auto"/>
        <w:ind w:right="120"/>
        <w:jc w:val="both"/>
        <w:rPr>
          <w:rFonts w:ascii="Arial" w:eastAsia="Arial" w:hAnsi="Arial" w:cs="Arial"/>
        </w:rPr>
      </w:pPr>
    </w:p>
    <w:p w14:paraId="5E19ABE3" w14:textId="77777777" w:rsidR="00FB6BAC" w:rsidRDefault="00C65E41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Irani, 08 de novembro de 2024.</w:t>
      </w:r>
    </w:p>
    <w:p w14:paraId="19E3FB22" w14:textId="77777777" w:rsidR="00FB6BAC" w:rsidRDefault="00FB6BAC">
      <w:pPr>
        <w:ind w:left="360"/>
        <w:rPr>
          <w:rFonts w:ascii="Arial" w:eastAsia="Arial" w:hAnsi="Arial" w:cs="Arial"/>
        </w:rPr>
      </w:pPr>
    </w:p>
    <w:p w14:paraId="5A260EC2" w14:textId="77777777" w:rsidR="00FB6BAC" w:rsidRDefault="00FB6BAC">
      <w:pPr>
        <w:ind w:left="360"/>
        <w:rPr>
          <w:rFonts w:ascii="Arial" w:eastAsia="Arial" w:hAnsi="Arial" w:cs="Arial"/>
        </w:rPr>
      </w:pPr>
    </w:p>
    <w:p w14:paraId="0111064A" w14:textId="77777777" w:rsidR="00FB6BAC" w:rsidRDefault="00FB6BAC">
      <w:pPr>
        <w:ind w:left="360"/>
        <w:jc w:val="right"/>
        <w:rPr>
          <w:rFonts w:ascii="Arial" w:eastAsia="Arial" w:hAnsi="Arial" w:cs="Arial"/>
        </w:rPr>
      </w:pPr>
    </w:p>
    <w:p w14:paraId="052B083F" w14:textId="77777777" w:rsidR="00FB6BAC" w:rsidRDefault="00FB6BAC">
      <w:pPr>
        <w:ind w:left="360"/>
        <w:jc w:val="right"/>
        <w:rPr>
          <w:rFonts w:ascii="Arial" w:eastAsia="Arial" w:hAnsi="Arial" w:cs="Arial"/>
        </w:rPr>
      </w:pPr>
    </w:p>
    <w:p w14:paraId="5EE817AD" w14:textId="77777777" w:rsidR="00FB6BAC" w:rsidRDefault="00C65E41">
      <w:pPr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</w:t>
      </w:r>
    </w:p>
    <w:p w14:paraId="08E1356E" w14:textId="77777777" w:rsidR="00FB6BAC" w:rsidRDefault="00C65E41">
      <w:pPr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Maria Inez De </w:t>
      </w:r>
      <w:proofErr w:type="spellStart"/>
      <w:r>
        <w:rPr>
          <w:rFonts w:ascii="Arial" w:eastAsia="Arial" w:hAnsi="Arial" w:cs="Arial"/>
        </w:rPr>
        <w:t>Bastiani</w:t>
      </w:r>
      <w:proofErr w:type="spellEnd"/>
    </w:p>
    <w:p w14:paraId="42CB6E90" w14:textId="77777777" w:rsidR="00FB6BAC" w:rsidRDefault="00C65E41">
      <w:pPr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Secretaria Municipal de Educação</w:t>
      </w:r>
    </w:p>
    <w:p w14:paraId="115D6D98" w14:textId="77777777" w:rsidR="00FB6BAC" w:rsidRDefault="00FB6BAC">
      <w:pPr>
        <w:spacing w:before="240" w:after="240" w:line="360" w:lineRule="auto"/>
        <w:jc w:val="both"/>
        <w:rPr>
          <w:rFonts w:ascii="Arial" w:eastAsia="Arial" w:hAnsi="Arial" w:cs="Arial"/>
        </w:rPr>
      </w:pPr>
    </w:p>
    <w:p w14:paraId="48422D8B" w14:textId="77777777" w:rsidR="00FB6BAC" w:rsidRDefault="00FB6BAC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FB6BA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2814B5"/>
    <w:multiLevelType w:val="multilevel"/>
    <w:tmpl w:val="1248A8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AC"/>
    <w:rsid w:val="005247EA"/>
    <w:rsid w:val="00C23644"/>
    <w:rsid w:val="00C65E41"/>
    <w:rsid w:val="00FB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3F53"/>
  <w15:docId w15:val="{B4735B33-DBEF-49F2-85F2-C8CF95CE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54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542D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xQD4mrrDmgmS8VgCu6deApSPdw==">CgMxLjAyDmguaXN6ZTRiZ2U1NzJyMg5oLm10c2prM2xnYTZwMDIOaC5heTVvMnVkdGZxa284AHIhMUQzRGVtcmNjTURkZUNMa0txZ05oMXBlY3B2Skx4UTBN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PMI.Elizete</dc:creator>
  <cp:lastModifiedBy>PMI.Elizete</cp:lastModifiedBy>
  <cp:revision>4</cp:revision>
  <dcterms:created xsi:type="dcterms:W3CDTF">2024-11-08T11:15:00Z</dcterms:created>
  <dcterms:modified xsi:type="dcterms:W3CDTF">2024-11-08T11:17:00Z</dcterms:modified>
</cp:coreProperties>
</file>